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94" w:rsidRPr="008D6B7D" w:rsidRDefault="00E06B94" w:rsidP="00E06B94">
      <w:pPr>
        <w:pStyle w:val="Heading2"/>
        <w:rPr>
          <w:lang w:val="en-US"/>
        </w:rPr>
      </w:pPr>
      <w:r>
        <w:t>Level I Fieldwork Evaluation</w:t>
      </w:r>
      <w:r>
        <w:rPr>
          <w:rFonts w:ascii="PMingLiU" w:eastAsia="PMingLiU" w:hAnsi="PMingLiU" w:cs="PMingLiU"/>
        </w:rPr>
        <w:br/>
      </w:r>
    </w:p>
    <w:p w:rsidR="00E06B94" w:rsidRDefault="00E06B94" w:rsidP="00E06B94">
      <w:pPr>
        <w:widowControl w:val="0"/>
        <w:tabs>
          <w:tab w:val="left" w:pos="720"/>
        </w:tabs>
        <w:spacing w:line="240" w:lineRule="atLeast"/>
        <w:jc w:val="center"/>
        <w:rPr>
          <w:sz w:val="22"/>
        </w:rPr>
      </w:pPr>
      <w:r w:rsidRPr="001F5EF0">
        <w:rPr>
          <w:sz w:val="22"/>
        </w:rPr>
        <w:t>Please return this form to</w:t>
      </w:r>
      <w:r>
        <w:rPr>
          <w:sz w:val="22"/>
        </w:rPr>
        <w:t xml:space="preserve"> Liz </w:t>
      </w:r>
      <w:proofErr w:type="spellStart"/>
      <w:r>
        <w:rPr>
          <w:sz w:val="22"/>
        </w:rPr>
        <w:t>Kleine</w:t>
      </w:r>
      <w:proofErr w:type="spellEnd"/>
      <w:r>
        <w:rPr>
          <w:sz w:val="22"/>
        </w:rPr>
        <w:t>, MOT</w:t>
      </w:r>
      <w:r w:rsidRPr="001F5EF0">
        <w:rPr>
          <w:sz w:val="22"/>
        </w:rPr>
        <w:t>, OTR/L</w:t>
      </w:r>
    </w:p>
    <w:p w:rsidR="00E06B94" w:rsidRPr="001F5EF0" w:rsidRDefault="00E06B94" w:rsidP="00E06B94">
      <w:pPr>
        <w:widowControl w:val="0"/>
        <w:tabs>
          <w:tab w:val="left" w:pos="720"/>
        </w:tabs>
        <w:spacing w:line="240" w:lineRule="atLeast"/>
        <w:jc w:val="center"/>
        <w:rPr>
          <w:sz w:val="22"/>
        </w:rPr>
      </w:pPr>
      <w:r>
        <w:rPr>
          <w:sz w:val="22"/>
        </w:rPr>
        <w:t>Instructor</w:t>
      </w:r>
      <w:r w:rsidRPr="001F5EF0">
        <w:rPr>
          <w:sz w:val="22"/>
        </w:rPr>
        <w:t>, Academic Fieldwork Coordinator, Level I</w:t>
      </w:r>
    </w:p>
    <w:p w:rsidR="00E06B94" w:rsidRDefault="00E06B94" w:rsidP="00E06B94">
      <w:pPr>
        <w:widowControl w:val="0"/>
        <w:tabs>
          <w:tab w:val="left" w:pos="720"/>
        </w:tabs>
        <w:spacing w:line="240" w:lineRule="atLeast"/>
        <w:jc w:val="center"/>
        <w:rPr>
          <w:sz w:val="22"/>
        </w:rPr>
      </w:pPr>
      <w:r w:rsidRPr="001F5EF0">
        <w:rPr>
          <w:sz w:val="22"/>
        </w:rPr>
        <w:t>Samuel Merritt University, Occupational Therapy</w:t>
      </w:r>
      <w:r>
        <w:rPr>
          <w:sz w:val="22"/>
        </w:rPr>
        <w:t xml:space="preserve"> Department </w:t>
      </w:r>
    </w:p>
    <w:p w:rsidR="00E06B94" w:rsidRPr="001F5EF0" w:rsidRDefault="00E06B94" w:rsidP="00E06B94">
      <w:pPr>
        <w:widowControl w:val="0"/>
        <w:tabs>
          <w:tab w:val="left" w:pos="720"/>
        </w:tabs>
        <w:spacing w:line="240" w:lineRule="atLeast"/>
        <w:jc w:val="center"/>
        <w:rPr>
          <w:sz w:val="22"/>
        </w:rPr>
      </w:pPr>
      <w:r w:rsidRPr="001F5EF0">
        <w:rPr>
          <w:sz w:val="22"/>
        </w:rPr>
        <w:t>450 - 30th Street, 4</w:t>
      </w:r>
      <w:r w:rsidRPr="001F5EF0">
        <w:rPr>
          <w:sz w:val="22"/>
          <w:vertAlign w:val="superscript"/>
        </w:rPr>
        <w:t>th</w:t>
      </w:r>
      <w:r w:rsidRPr="001F5EF0">
        <w:rPr>
          <w:sz w:val="22"/>
        </w:rPr>
        <w:t xml:space="preserve"> floor</w:t>
      </w:r>
      <w:r>
        <w:rPr>
          <w:sz w:val="22"/>
        </w:rPr>
        <w:t xml:space="preserve">, </w:t>
      </w:r>
      <w:r w:rsidRPr="001F5EF0">
        <w:rPr>
          <w:sz w:val="22"/>
        </w:rPr>
        <w:t>Oakland, CA 94609</w:t>
      </w:r>
      <w:r>
        <w:rPr>
          <w:sz w:val="22"/>
        </w:rPr>
        <w:t xml:space="preserve">. FAX </w:t>
      </w:r>
      <w:r w:rsidRPr="0028096B">
        <w:rPr>
          <w:rFonts w:ascii="Calibri" w:hAnsi="Calibri"/>
          <w:b/>
          <w:sz w:val="22"/>
          <w:szCs w:val="22"/>
        </w:rPr>
        <w:t>510-</w:t>
      </w:r>
      <w:r>
        <w:rPr>
          <w:rFonts w:ascii="Calibri" w:hAnsi="Calibri"/>
          <w:b/>
          <w:sz w:val="22"/>
          <w:szCs w:val="22"/>
        </w:rPr>
        <w:t>457-4008</w:t>
      </w:r>
    </w:p>
    <w:tbl>
      <w:tblPr>
        <w:tblW w:w="0" w:type="auto"/>
        <w:tblLayout w:type="fixed"/>
        <w:tblCellMar>
          <w:left w:w="80" w:type="dxa"/>
          <w:right w:w="80" w:type="dxa"/>
        </w:tblCellMar>
        <w:tblLook w:val="0000" w:firstRow="0" w:lastRow="0" w:firstColumn="0" w:lastColumn="0" w:noHBand="0" w:noVBand="0"/>
      </w:tblPr>
      <w:tblGrid>
        <w:gridCol w:w="2330"/>
        <w:gridCol w:w="550"/>
        <w:gridCol w:w="980"/>
        <w:gridCol w:w="1353"/>
        <w:gridCol w:w="1014"/>
        <w:gridCol w:w="3213"/>
      </w:tblGrid>
      <w:tr w:rsidR="00E06B94" w:rsidRPr="001F5EF0" w:rsidTr="00FB2C9E">
        <w:trPr>
          <w:cantSplit/>
        </w:trPr>
        <w:tc>
          <w:tcPr>
            <w:tcW w:w="2330" w:type="dxa"/>
            <w:tcBorders>
              <w:top w:val="nil"/>
              <w:left w:val="nil"/>
              <w:bottom w:val="nil"/>
              <w:right w:val="nil"/>
            </w:tcBorders>
          </w:tcPr>
          <w:p w:rsidR="00E06B94" w:rsidRDefault="00E06B94" w:rsidP="00FB2C9E">
            <w:pPr>
              <w:widowControl w:val="0"/>
              <w:tabs>
                <w:tab w:val="left" w:pos="720"/>
              </w:tabs>
              <w:spacing w:line="240" w:lineRule="atLeast"/>
              <w:ind w:right="-54"/>
              <w:jc w:val="both"/>
              <w:rPr>
                <w:sz w:val="22"/>
              </w:rPr>
            </w:pPr>
          </w:p>
          <w:p w:rsidR="00E06B94" w:rsidRPr="001F5EF0" w:rsidRDefault="00E06B94" w:rsidP="00FB2C9E">
            <w:pPr>
              <w:widowControl w:val="0"/>
              <w:tabs>
                <w:tab w:val="left" w:pos="720"/>
              </w:tabs>
              <w:spacing w:line="240" w:lineRule="atLeast"/>
              <w:ind w:right="-54"/>
              <w:jc w:val="both"/>
              <w:rPr>
                <w:sz w:val="22"/>
              </w:rPr>
            </w:pPr>
            <w:r w:rsidRPr="001F5EF0">
              <w:rPr>
                <w:sz w:val="22"/>
              </w:rPr>
              <w:t>Student's name:</w:t>
            </w:r>
          </w:p>
        </w:tc>
        <w:tc>
          <w:tcPr>
            <w:tcW w:w="7110" w:type="dxa"/>
            <w:gridSpan w:val="5"/>
            <w:tcBorders>
              <w:top w:val="nil"/>
              <w:left w:val="nil"/>
              <w:bottom w:val="single" w:sz="6" w:space="0" w:color="auto"/>
              <w:right w:val="nil"/>
            </w:tcBorders>
          </w:tcPr>
          <w:p w:rsidR="00E06B94" w:rsidRPr="001F5EF0" w:rsidRDefault="00E06B94" w:rsidP="00FB2C9E">
            <w:pPr>
              <w:widowControl w:val="0"/>
              <w:tabs>
                <w:tab w:val="left" w:pos="720"/>
              </w:tabs>
              <w:spacing w:line="240" w:lineRule="atLeast"/>
              <w:ind w:left="540" w:right="-54"/>
              <w:jc w:val="both"/>
              <w:rPr>
                <w:sz w:val="22"/>
              </w:rPr>
            </w:pPr>
          </w:p>
        </w:tc>
      </w:tr>
      <w:tr w:rsidR="00E06B94" w:rsidRPr="001F5EF0" w:rsidTr="00FB2C9E">
        <w:trPr>
          <w:cantSplit/>
        </w:trPr>
        <w:tc>
          <w:tcPr>
            <w:tcW w:w="3860" w:type="dxa"/>
            <w:gridSpan w:val="3"/>
            <w:tcBorders>
              <w:top w:val="nil"/>
              <w:left w:val="nil"/>
              <w:bottom w:val="nil"/>
              <w:right w:val="nil"/>
            </w:tcBorders>
          </w:tcPr>
          <w:p w:rsidR="00E06B94" w:rsidRPr="001F5EF0" w:rsidRDefault="00E06B94" w:rsidP="00FB2C9E">
            <w:pPr>
              <w:widowControl w:val="0"/>
              <w:tabs>
                <w:tab w:val="left" w:pos="720"/>
              </w:tabs>
              <w:spacing w:line="240" w:lineRule="atLeast"/>
              <w:ind w:left="540" w:right="-54"/>
              <w:jc w:val="both"/>
              <w:rPr>
                <w:sz w:val="22"/>
              </w:rPr>
            </w:pPr>
          </w:p>
          <w:p w:rsidR="00E06B94" w:rsidRPr="001F5EF0" w:rsidRDefault="00E06B94" w:rsidP="00FB2C9E">
            <w:pPr>
              <w:widowControl w:val="0"/>
              <w:tabs>
                <w:tab w:val="left" w:pos="720"/>
              </w:tabs>
              <w:spacing w:line="240" w:lineRule="atLeast"/>
              <w:ind w:right="-54"/>
              <w:jc w:val="both"/>
              <w:rPr>
                <w:sz w:val="22"/>
              </w:rPr>
            </w:pPr>
            <w:r>
              <w:rPr>
                <w:sz w:val="22"/>
              </w:rPr>
              <w:t>Fieldwork Educator:</w:t>
            </w:r>
            <w:r w:rsidRPr="001F5EF0">
              <w:rPr>
                <w:sz w:val="22"/>
              </w:rPr>
              <w:t xml:space="preserve"> </w:t>
            </w:r>
          </w:p>
        </w:tc>
        <w:tc>
          <w:tcPr>
            <w:tcW w:w="5580" w:type="dxa"/>
            <w:gridSpan w:val="3"/>
            <w:tcBorders>
              <w:top w:val="single" w:sz="6" w:space="0" w:color="auto"/>
              <w:left w:val="nil"/>
              <w:bottom w:val="single" w:sz="6" w:space="0" w:color="auto"/>
              <w:right w:val="nil"/>
            </w:tcBorders>
          </w:tcPr>
          <w:p w:rsidR="00E06B94" w:rsidRPr="001F5EF0" w:rsidRDefault="00E06B94" w:rsidP="00FB2C9E">
            <w:pPr>
              <w:widowControl w:val="0"/>
              <w:tabs>
                <w:tab w:val="left" w:pos="720"/>
              </w:tabs>
              <w:spacing w:line="240" w:lineRule="atLeast"/>
              <w:ind w:left="540" w:right="-54"/>
              <w:jc w:val="both"/>
              <w:rPr>
                <w:sz w:val="22"/>
              </w:rPr>
            </w:pPr>
          </w:p>
        </w:tc>
      </w:tr>
      <w:tr w:rsidR="00E06B94" w:rsidRPr="001F5EF0" w:rsidTr="00FB2C9E">
        <w:trPr>
          <w:cantSplit/>
        </w:trPr>
        <w:tc>
          <w:tcPr>
            <w:tcW w:w="2880" w:type="dxa"/>
            <w:gridSpan w:val="2"/>
            <w:tcBorders>
              <w:top w:val="nil"/>
              <w:left w:val="nil"/>
              <w:bottom w:val="nil"/>
              <w:right w:val="nil"/>
            </w:tcBorders>
          </w:tcPr>
          <w:p w:rsidR="00E06B94" w:rsidRPr="001F5EF0" w:rsidRDefault="00E06B94" w:rsidP="00FB2C9E">
            <w:pPr>
              <w:widowControl w:val="0"/>
              <w:tabs>
                <w:tab w:val="left" w:pos="720"/>
              </w:tabs>
              <w:spacing w:line="240" w:lineRule="atLeast"/>
              <w:ind w:left="540" w:right="-54"/>
              <w:jc w:val="both"/>
              <w:rPr>
                <w:sz w:val="22"/>
              </w:rPr>
            </w:pPr>
          </w:p>
          <w:p w:rsidR="00E06B94" w:rsidRPr="001F5EF0" w:rsidRDefault="00E06B94" w:rsidP="00FB2C9E">
            <w:pPr>
              <w:widowControl w:val="0"/>
              <w:tabs>
                <w:tab w:val="left" w:pos="720"/>
              </w:tabs>
              <w:spacing w:line="240" w:lineRule="atLeast"/>
              <w:ind w:right="-54"/>
              <w:jc w:val="both"/>
              <w:rPr>
                <w:sz w:val="22"/>
              </w:rPr>
            </w:pPr>
            <w:r w:rsidRPr="001F5EF0">
              <w:rPr>
                <w:sz w:val="22"/>
              </w:rPr>
              <w:t>Facility (name, city &amp; state)</w:t>
            </w:r>
          </w:p>
        </w:tc>
        <w:tc>
          <w:tcPr>
            <w:tcW w:w="6560" w:type="dxa"/>
            <w:gridSpan w:val="4"/>
            <w:tcBorders>
              <w:top w:val="single" w:sz="6" w:space="0" w:color="auto"/>
              <w:left w:val="nil"/>
              <w:bottom w:val="single" w:sz="6" w:space="0" w:color="auto"/>
              <w:right w:val="nil"/>
            </w:tcBorders>
          </w:tcPr>
          <w:p w:rsidR="00E06B94" w:rsidRPr="001F5EF0" w:rsidRDefault="00E06B94" w:rsidP="00FB2C9E">
            <w:pPr>
              <w:widowControl w:val="0"/>
              <w:tabs>
                <w:tab w:val="left" w:pos="720"/>
              </w:tabs>
              <w:spacing w:line="240" w:lineRule="atLeast"/>
              <w:ind w:right="-54"/>
              <w:jc w:val="both"/>
              <w:rPr>
                <w:sz w:val="22"/>
              </w:rPr>
            </w:pPr>
          </w:p>
        </w:tc>
      </w:tr>
      <w:tr w:rsidR="00E06B94" w:rsidRPr="001F5EF0" w:rsidTr="00FB2C9E">
        <w:trPr>
          <w:cantSplit/>
        </w:trPr>
        <w:tc>
          <w:tcPr>
            <w:tcW w:w="5213" w:type="dxa"/>
            <w:gridSpan w:val="4"/>
            <w:tcBorders>
              <w:top w:val="nil"/>
              <w:left w:val="nil"/>
              <w:bottom w:val="nil"/>
              <w:right w:val="nil"/>
            </w:tcBorders>
          </w:tcPr>
          <w:p w:rsidR="00E06B94" w:rsidRPr="001F5EF0" w:rsidRDefault="00E06B94" w:rsidP="00FB2C9E">
            <w:pPr>
              <w:widowControl w:val="0"/>
              <w:tabs>
                <w:tab w:val="left" w:pos="720"/>
              </w:tabs>
              <w:spacing w:line="240" w:lineRule="atLeast"/>
              <w:ind w:left="540" w:right="-54"/>
              <w:jc w:val="both"/>
              <w:rPr>
                <w:sz w:val="22"/>
              </w:rPr>
            </w:pPr>
          </w:p>
          <w:p w:rsidR="00E06B94" w:rsidRPr="001F5EF0" w:rsidRDefault="00E06B94" w:rsidP="00FB2C9E">
            <w:pPr>
              <w:widowControl w:val="0"/>
              <w:tabs>
                <w:tab w:val="left" w:pos="720"/>
              </w:tabs>
              <w:spacing w:line="240" w:lineRule="atLeast"/>
              <w:ind w:right="-54"/>
              <w:jc w:val="both"/>
              <w:rPr>
                <w:sz w:val="22"/>
              </w:rPr>
            </w:pPr>
            <w:r w:rsidRPr="001F5EF0">
              <w:rPr>
                <w:sz w:val="22"/>
              </w:rPr>
              <w:t xml:space="preserve">Phone # where </w:t>
            </w:r>
            <w:r>
              <w:rPr>
                <w:sz w:val="22"/>
              </w:rPr>
              <w:t>Fieldwork Educator</w:t>
            </w:r>
            <w:r w:rsidRPr="001F5EF0">
              <w:rPr>
                <w:sz w:val="22"/>
              </w:rPr>
              <w:t xml:space="preserve"> may be reached:</w:t>
            </w:r>
          </w:p>
        </w:tc>
        <w:tc>
          <w:tcPr>
            <w:tcW w:w="4227" w:type="dxa"/>
            <w:gridSpan w:val="2"/>
            <w:tcBorders>
              <w:top w:val="single" w:sz="6" w:space="0" w:color="auto"/>
              <w:left w:val="nil"/>
              <w:bottom w:val="single" w:sz="6" w:space="0" w:color="auto"/>
              <w:right w:val="nil"/>
            </w:tcBorders>
          </w:tcPr>
          <w:p w:rsidR="00E06B94" w:rsidRPr="001F5EF0" w:rsidRDefault="00E06B94" w:rsidP="00FB2C9E">
            <w:pPr>
              <w:widowControl w:val="0"/>
              <w:tabs>
                <w:tab w:val="left" w:pos="720"/>
              </w:tabs>
              <w:spacing w:line="240" w:lineRule="atLeast"/>
              <w:ind w:left="540" w:right="-54"/>
              <w:jc w:val="both"/>
              <w:rPr>
                <w:sz w:val="22"/>
              </w:rPr>
            </w:pPr>
          </w:p>
        </w:tc>
      </w:tr>
      <w:tr w:rsidR="00E06B94" w:rsidRPr="001F5EF0" w:rsidTr="00FB2C9E">
        <w:trPr>
          <w:cantSplit/>
        </w:trPr>
        <w:tc>
          <w:tcPr>
            <w:tcW w:w="6227" w:type="dxa"/>
            <w:gridSpan w:val="5"/>
            <w:tcBorders>
              <w:top w:val="nil"/>
              <w:left w:val="nil"/>
              <w:bottom w:val="nil"/>
              <w:right w:val="nil"/>
            </w:tcBorders>
          </w:tcPr>
          <w:p w:rsidR="00E06B94" w:rsidRPr="001F5EF0" w:rsidRDefault="00E06B94" w:rsidP="00FB2C9E">
            <w:pPr>
              <w:widowControl w:val="0"/>
              <w:tabs>
                <w:tab w:val="left" w:pos="720"/>
              </w:tabs>
              <w:spacing w:line="240" w:lineRule="atLeast"/>
              <w:ind w:left="540" w:right="-54"/>
              <w:jc w:val="both"/>
              <w:rPr>
                <w:sz w:val="22"/>
              </w:rPr>
            </w:pPr>
          </w:p>
          <w:p w:rsidR="00E06B94" w:rsidRPr="001F5EF0" w:rsidRDefault="00E06B94" w:rsidP="00FB2C9E">
            <w:pPr>
              <w:widowControl w:val="0"/>
              <w:tabs>
                <w:tab w:val="left" w:pos="720"/>
              </w:tabs>
              <w:spacing w:line="240" w:lineRule="atLeast"/>
              <w:ind w:right="-54"/>
              <w:jc w:val="both"/>
              <w:rPr>
                <w:sz w:val="22"/>
              </w:rPr>
            </w:pPr>
            <w:r w:rsidRPr="001F5EF0">
              <w:rPr>
                <w:sz w:val="22"/>
              </w:rPr>
              <w:t xml:space="preserve">Total hours </w:t>
            </w:r>
            <w:r>
              <w:rPr>
                <w:sz w:val="22"/>
              </w:rPr>
              <w:t>of fieldwork completed by the student</w:t>
            </w:r>
            <w:r w:rsidRPr="001F5EF0">
              <w:rPr>
                <w:sz w:val="22"/>
              </w:rPr>
              <w:t>:</w:t>
            </w:r>
          </w:p>
        </w:tc>
        <w:tc>
          <w:tcPr>
            <w:tcW w:w="3213" w:type="dxa"/>
            <w:tcBorders>
              <w:top w:val="single" w:sz="6" w:space="0" w:color="auto"/>
              <w:left w:val="nil"/>
              <w:bottom w:val="single" w:sz="6" w:space="0" w:color="auto"/>
              <w:right w:val="nil"/>
            </w:tcBorders>
          </w:tcPr>
          <w:p w:rsidR="00E06B94" w:rsidRPr="001F5EF0" w:rsidRDefault="00E06B94" w:rsidP="00FB2C9E">
            <w:pPr>
              <w:widowControl w:val="0"/>
              <w:tabs>
                <w:tab w:val="left" w:pos="720"/>
              </w:tabs>
              <w:spacing w:line="240" w:lineRule="atLeast"/>
              <w:ind w:left="540" w:right="-54"/>
              <w:jc w:val="both"/>
              <w:rPr>
                <w:sz w:val="22"/>
              </w:rPr>
            </w:pPr>
          </w:p>
        </w:tc>
      </w:tr>
    </w:tbl>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tabs>
          <w:tab w:val="left" w:pos="720"/>
        </w:tabs>
        <w:spacing w:line="240" w:lineRule="atLeast"/>
        <w:ind w:right="-54"/>
        <w:jc w:val="both"/>
        <w:rPr>
          <w:sz w:val="22"/>
        </w:rPr>
      </w:pPr>
      <w:r w:rsidRPr="001F5EF0">
        <w:rPr>
          <w:sz w:val="22"/>
        </w:rPr>
        <w:t>Please describe the type of facility and/or patient/client</w:t>
      </w:r>
      <w:r>
        <w:rPr>
          <w:sz w:val="22"/>
        </w:rPr>
        <w:t>s</w:t>
      </w:r>
      <w:r w:rsidRPr="001F5EF0">
        <w:rPr>
          <w:sz w:val="22"/>
        </w:rPr>
        <w:t>:</w:t>
      </w:r>
    </w:p>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tabs>
          <w:tab w:val="left" w:pos="720"/>
        </w:tabs>
        <w:spacing w:line="240" w:lineRule="atLeast"/>
        <w:ind w:left="540" w:right="-54"/>
        <w:jc w:val="both"/>
        <w:rPr>
          <w:sz w:val="22"/>
        </w:rPr>
      </w:pPr>
      <w:r w:rsidRPr="001F5EF0">
        <w:rPr>
          <w:sz w:val="22"/>
        </w:rPr>
        <w:t>______________________________________________________________________________</w:t>
      </w:r>
    </w:p>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tabs>
          <w:tab w:val="left" w:pos="720"/>
        </w:tabs>
        <w:spacing w:line="240" w:lineRule="atLeast"/>
        <w:ind w:left="540" w:right="-54"/>
        <w:jc w:val="both"/>
        <w:rPr>
          <w:sz w:val="20"/>
        </w:rPr>
      </w:pPr>
      <w:r w:rsidRPr="001F5EF0">
        <w:rPr>
          <w:sz w:val="20"/>
        </w:rPr>
        <w:t>On a scale of 1-10, with 1 being completely unsatisfactory, and 10 being outstanding, please rate the student on the following objectives for Fieldwork I.  Please keep in mind that the student is only part way through the required OT curriculum, and should be integrating new learning during this Fieldwork I experience.  You may mark any item N/A.  A copy of this form will be shared with the student.</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spacing w:line="240" w:lineRule="atLeast"/>
        <w:ind w:right="-54"/>
        <w:jc w:val="both"/>
        <w:rPr>
          <w:b/>
          <w:sz w:val="22"/>
        </w:rPr>
      </w:pPr>
      <w:r w:rsidRPr="001F5EF0">
        <w:t>1.</w:t>
      </w:r>
      <w:r w:rsidRPr="001F5EF0" w:rsidDel="005C5632">
        <w:rPr>
          <w:b/>
          <w:sz w:val="22"/>
        </w:rPr>
        <w:t xml:space="preserve"> </w:t>
      </w:r>
      <w:r>
        <w:rPr>
          <w:b/>
          <w:sz w:val="22"/>
        </w:rPr>
        <w:t>I</w:t>
      </w:r>
      <w:r w:rsidRPr="001F5EF0">
        <w:rPr>
          <w:b/>
          <w:sz w:val="22"/>
        </w:rPr>
        <w:t>dentif</w:t>
      </w:r>
      <w:r>
        <w:rPr>
          <w:b/>
          <w:sz w:val="22"/>
        </w:rPr>
        <w:t>ies</w:t>
      </w:r>
      <w:r w:rsidRPr="001F5EF0">
        <w:rPr>
          <w:b/>
          <w:sz w:val="22"/>
        </w:rPr>
        <w:t xml:space="preserve"> the various roles and functions of an occupational therapist </w:t>
      </w:r>
      <w:r>
        <w:rPr>
          <w:b/>
          <w:sz w:val="22"/>
        </w:rPr>
        <w:t>at</w:t>
      </w:r>
      <w:r w:rsidRPr="001F5EF0">
        <w:rPr>
          <w:b/>
          <w:sz w:val="22"/>
        </w:rPr>
        <w:t xml:space="preserve"> th</w:t>
      </w:r>
      <w:r>
        <w:rPr>
          <w:b/>
          <w:sz w:val="22"/>
        </w:rPr>
        <w:t>is fieldwork setting</w:t>
      </w:r>
      <w:r w:rsidRPr="001F5EF0">
        <w:rPr>
          <w:b/>
          <w:sz w:val="22"/>
        </w:rPr>
        <w:t>.</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rPr>
          <w:sz w:val="20"/>
        </w:rPr>
      </w:pPr>
      <w:r w:rsidRPr="001F5EF0">
        <w:rPr>
          <w:sz w:val="20"/>
        </w:rPr>
        <w:t xml:space="preserve">       Unsatisfact</w:t>
      </w:r>
      <w:r>
        <w:rPr>
          <w:sz w:val="20"/>
        </w:rPr>
        <w:t>ory</w:t>
      </w:r>
      <w:r>
        <w:rPr>
          <w:sz w:val="20"/>
        </w:rPr>
        <w:tab/>
        <w:t xml:space="preserve">      1</w:t>
      </w:r>
      <w:r>
        <w:rPr>
          <w:sz w:val="20"/>
        </w:rPr>
        <w:tab/>
        <w:t>2</w:t>
      </w:r>
      <w:r>
        <w:rPr>
          <w:sz w:val="20"/>
        </w:rPr>
        <w:tab/>
        <w:t>3</w:t>
      </w:r>
      <w:r>
        <w:rPr>
          <w:sz w:val="20"/>
        </w:rPr>
        <w:tab/>
        <w:t>4</w:t>
      </w:r>
      <w:r>
        <w:rPr>
          <w:sz w:val="20"/>
        </w:rPr>
        <w:tab/>
        <w:t>5</w:t>
      </w:r>
      <w:r>
        <w:rPr>
          <w:sz w:val="20"/>
        </w:rPr>
        <w:tab/>
        <w:t>6</w:t>
      </w:r>
      <w:r>
        <w:rPr>
          <w:sz w:val="20"/>
        </w:rPr>
        <w:tab/>
        <w:t>7</w:t>
      </w:r>
      <w:r>
        <w:rPr>
          <w:sz w:val="20"/>
        </w:rPr>
        <w:tab/>
        <w:t>8</w:t>
      </w:r>
      <w:r>
        <w:rPr>
          <w:sz w:val="20"/>
        </w:rPr>
        <w:tab/>
        <w:t>9</w:t>
      </w:r>
      <w:r>
        <w:rPr>
          <w:sz w:val="20"/>
        </w:rPr>
        <w:tab/>
        <w:t>10</w:t>
      </w:r>
      <w:r>
        <w:rPr>
          <w:sz w:val="20"/>
        </w:rPr>
        <w:tab/>
        <w:t>O</w:t>
      </w:r>
      <w:r w:rsidRPr="001F5EF0">
        <w:rPr>
          <w:sz w:val="20"/>
        </w:rPr>
        <w:t>utstanding</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p>
    <w:p w:rsidR="00E06B94" w:rsidRPr="001F5EF0" w:rsidRDefault="00E06B94" w:rsidP="00E06B94">
      <w:pPr>
        <w:widowControl w:val="0"/>
        <w:tabs>
          <w:tab w:val="left" w:pos="720"/>
        </w:tabs>
        <w:spacing w:line="240" w:lineRule="atLeast"/>
        <w:ind w:left="540" w:right="-54"/>
        <w:jc w:val="both"/>
      </w:pPr>
      <w:r w:rsidRPr="001F5EF0">
        <w:tab/>
        <w:t>Comments:</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spacing w:line="240" w:lineRule="atLeast"/>
        <w:ind w:right="-54"/>
        <w:jc w:val="both"/>
        <w:rPr>
          <w:b/>
          <w:sz w:val="22"/>
        </w:rPr>
      </w:pPr>
      <w:r w:rsidRPr="001F5EF0">
        <w:t xml:space="preserve">2. </w:t>
      </w:r>
      <w:r w:rsidRPr="001F5EF0">
        <w:rPr>
          <w:b/>
          <w:sz w:val="22"/>
        </w:rPr>
        <w:t>Demonstrat</w:t>
      </w:r>
      <w:r>
        <w:rPr>
          <w:b/>
          <w:sz w:val="22"/>
        </w:rPr>
        <w:t>es</w:t>
      </w:r>
      <w:r w:rsidRPr="001F5EF0">
        <w:rPr>
          <w:b/>
          <w:sz w:val="22"/>
        </w:rPr>
        <w:t xml:space="preserve"> good judgment and clinical reasoning as </w:t>
      </w:r>
      <w:r>
        <w:rPr>
          <w:b/>
          <w:sz w:val="22"/>
        </w:rPr>
        <w:t xml:space="preserve">evidenced </w:t>
      </w:r>
      <w:r w:rsidRPr="001F5EF0">
        <w:rPr>
          <w:b/>
          <w:sz w:val="22"/>
        </w:rPr>
        <w:t xml:space="preserve">by appropriate questions, seeking assistance, responding to feedback, </w:t>
      </w:r>
      <w:r>
        <w:rPr>
          <w:b/>
          <w:sz w:val="22"/>
        </w:rPr>
        <w:t xml:space="preserve">and </w:t>
      </w:r>
      <w:r w:rsidRPr="001F5EF0">
        <w:rPr>
          <w:b/>
          <w:sz w:val="22"/>
        </w:rPr>
        <w:t xml:space="preserve">synthesizing and interpreting information. </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tabs>
          <w:tab w:val="left" w:pos="720"/>
        </w:tabs>
        <w:spacing w:line="240" w:lineRule="atLeast"/>
        <w:ind w:left="540" w:right="-54"/>
        <w:jc w:val="both"/>
      </w:pPr>
      <w:r w:rsidRPr="001F5EF0">
        <w:tab/>
        <w:t>Comments:</w:t>
      </w:r>
    </w:p>
    <w:p w:rsidR="00E06B94" w:rsidRPr="001F5EF0" w:rsidRDefault="00E06B94" w:rsidP="00E06B94">
      <w:pPr>
        <w:widowControl w:val="0"/>
        <w:spacing w:line="240" w:lineRule="atLeast"/>
        <w:ind w:left="540" w:right="-54"/>
        <w:jc w:val="both"/>
      </w:pPr>
    </w:p>
    <w:p w:rsidR="00E06B94" w:rsidRPr="001F5EF0" w:rsidRDefault="00E06B94" w:rsidP="00E06B94">
      <w:pPr>
        <w:widowControl w:val="0"/>
        <w:spacing w:line="240" w:lineRule="atLeast"/>
        <w:ind w:right="-54"/>
        <w:jc w:val="both"/>
        <w:rPr>
          <w:b/>
          <w:sz w:val="22"/>
        </w:rPr>
      </w:pPr>
      <w:r w:rsidRPr="001F5EF0">
        <w:t xml:space="preserve">3. </w:t>
      </w:r>
      <w:r>
        <w:rPr>
          <w:b/>
          <w:sz w:val="22"/>
        </w:rPr>
        <w:t>U</w:t>
      </w:r>
      <w:r w:rsidRPr="001F5EF0">
        <w:rPr>
          <w:b/>
          <w:sz w:val="22"/>
        </w:rPr>
        <w:t>nderstand</w:t>
      </w:r>
      <w:r>
        <w:rPr>
          <w:b/>
          <w:sz w:val="22"/>
        </w:rPr>
        <w:t>s</w:t>
      </w:r>
      <w:r w:rsidRPr="001F5EF0">
        <w:rPr>
          <w:b/>
          <w:sz w:val="22"/>
        </w:rPr>
        <w:t xml:space="preserve"> how specific activities address specific goals and vary according to </w:t>
      </w:r>
    </w:p>
    <w:p w:rsidR="00E06B94" w:rsidRPr="001F5EF0" w:rsidRDefault="00E06B94" w:rsidP="00E06B94">
      <w:pPr>
        <w:widowControl w:val="0"/>
        <w:spacing w:line="240" w:lineRule="atLeast"/>
        <w:ind w:right="-54"/>
        <w:jc w:val="both"/>
        <w:rPr>
          <w:b/>
          <w:sz w:val="22"/>
        </w:rPr>
      </w:pPr>
      <w:r w:rsidRPr="001F5EF0">
        <w:rPr>
          <w:b/>
          <w:sz w:val="22"/>
        </w:rPr>
        <w:t>patient/client values, life experiences and present life roles.</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tabs>
          <w:tab w:val="left" w:pos="720"/>
        </w:tabs>
        <w:spacing w:line="240" w:lineRule="atLeast"/>
        <w:ind w:left="540" w:right="-54"/>
        <w:jc w:val="both"/>
      </w:pPr>
      <w:r w:rsidRPr="001F5EF0">
        <w:tab/>
        <w:t>Comments:</w:t>
      </w:r>
    </w:p>
    <w:p w:rsidR="00E06B94" w:rsidRPr="001F5EF0" w:rsidRDefault="00E06B94" w:rsidP="00E06B94">
      <w:pPr>
        <w:widowControl w:val="0"/>
        <w:tabs>
          <w:tab w:val="left" w:pos="720"/>
        </w:tabs>
        <w:spacing w:line="240" w:lineRule="atLeast"/>
        <w:ind w:left="540" w:right="-54"/>
        <w:jc w:val="both"/>
      </w:pPr>
    </w:p>
    <w:p w:rsidR="00E06B94" w:rsidRPr="0045687F" w:rsidRDefault="00E06B94" w:rsidP="00E06B94">
      <w:pPr>
        <w:widowControl w:val="0"/>
        <w:tabs>
          <w:tab w:val="left" w:pos="720"/>
        </w:tabs>
        <w:spacing w:line="240" w:lineRule="atLeast"/>
        <w:ind w:right="-54"/>
        <w:jc w:val="both"/>
        <w:rPr>
          <w:b/>
          <w:sz w:val="22"/>
          <w:szCs w:val="22"/>
        </w:rPr>
      </w:pPr>
      <w:r w:rsidRPr="001F5EF0">
        <w:t>4</w:t>
      </w:r>
      <w:r w:rsidRPr="0045687F">
        <w:rPr>
          <w:sz w:val="22"/>
          <w:szCs w:val="22"/>
        </w:rPr>
        <w:t xml:space="preserve">. </w:t>
      </w:r>
      <w:r w:rsidRPr="0045687F">
        <w:rPr>
          <w:b/>
          <w:sz w:val="22"/>
          <w:szCs w:val="22"/>
        </w:rPr>
        <w:t xml:space="preserve">Recognizes psychosocial and/or Mind Body issues influencing engagement in occupation </w:t>
      </w:r>
      <w:r>
        <w:rPr>
          <w:b/>
          <w:sz w:val="22"/>
          <w:szCs w:val="22"/>
        </w:rPr>
        <w:t xml:space="preserve">and </w:t>
      </w:r>
      <w:r w:rsidRPr="0045687F">
        <w:rPr>
          <w:b/>
          <w:sz w:val="22"/>
          <w:szCs w:val="22"/>
        </w:rPr>
        <w:t>in client interventions.</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b/>
        </w:rPr>
        <w:t xml:space="preserve">       </w:t>
      </w:r>
      <w:r w:rsidRPr="001F5EF0">
        <w:rPr>
          <w:sz w:val="20"/>
        </w:rPr>
        <w:t>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pPr>
    </w:p>
    <w:p w:rsidR="00E06B94" w:rsidRDefault="00E06B94" w:rsidP="00E06B94">
      <w:pPr>
        <w:widowControl w:val="0"/>
        <w:tabs>
          <w:tab w:val="left" w:pos="720"/>
        </w:tabs>
        <w:spacing w:line="240" w:lineRule="atLeast"/>
        <w:ind w:left="540" w:right="-54"/>
        <w:jc w:val="both"/>
      </w:pPr>
      <w:r w:rsidRPr="001F5EF0">
        <w:tab/>
        <w:t>Comments:</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spacing w:line="240" w:lineRule="atLeast"/>
        <w:ind w:right="-54"/>
        <w:jc w:val="both"/>
        <w:rPr>
          <w:b/>
          <w:sz w:val="22"/>
        </w:rPr>
      </w:pPr>
      <w:r w:rsidRPr="001F5EF0">
        <w:rPr>
          <w:sz w:val="22"/>
        </w:rPr>
        <w:lastRenderedPageBreak/>
        <w:t>5.</w:t>
      </w:r>
      <w:r>
        <w:rPr>
          <w:sz w:val="22"/>
        </w:rPr>
        <w:t xml:space="preserve"> </w:t>
      </w:r>
      <w:r>
        <w:rPr>
          <w:b/>
          <w:sz w:val="22"/>
        </w:rPr>
        <w:t>E</w:t>
      </w:r>
      <w:r w:rsidRPr="001F5EF0">
        <w:rPr>
          <w:b/>
          <w:sz w:val="22"/>
        </w:rPr>
        <w:t>stablish</w:t>
      </w:r>
      <w:r>
        <w:rPr>
          <w:b/>
          <w:sz w:val="22"/>
        </w:rPr>
        <w:t>es</w:t>
      </w:r>
      <w:r w:rsidRPr="001F5EF0">
        <w:rPr>
          <w:b/>
          <w:sz w:val="22"/>
        </w:rPr>
        <w:t xml:space="preserve"> meaningful, comfortable, therapeutic relationships with patients/clients:  understand</w:t>
      </w:r>
      <w:r>
        <w:rPr>
          <w:b/>
          <w:sz w:val="22"/>
        </w:rPr>
        <w:t>s</w:t>
      </w:r>
      <w:r w:rsidRPr="001F5EF0">
        <w:rPr>
          <w:b/>
          <w:sz w:val="22"/>
        </w:rPr>
        <w:t xml:space="preserve"> the difference between friendship and therapeutic relationships and the ethical responsibilities in a therapeutic relationship.</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tabs>
          <w:tab w:val="left" w:pos="720"/>
        </w:tabs>
        <w:spacing w:line="240" w:lineRule="atLeast"/>
        <w:ind w:left="540" w:right="-54"/>
        <w:jc w:val="both"/>
        <w:rPr>
          <w:sz w:val="22"/>
        </w:rPr>
      </w:pPr>
      <w:r w:rsidRPr="001F5EF0">
        <w:rPr>
          <w:sz w:val="22"/>
        </w:rPr>
        <w:t xml:space="preserve">     Comments:</w:t>
      </w:r>
    </w:p>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spacing w:line="240" w:lineRule="atLeast"/>
        <w:ind w:right="-54"/>
        <w:jc w:val="both"/>
        <w:rPr>
          <w:b/>
          <w:sz w:val="22"/>
        </w:rPr>
      </w:pPr>
      <w:r w:rsidRPr="001F5EF0">
        <w:rPr>
          <w:sz w:val="22"/>
        </w:rPr>
        <w:t>6.</w:t>
      </w:r>
      <w:r>
        <w:rPr>
          <w:sz w:val="22"/>
        </w:rPr>
        <w:t xml:space="preserve">  </w:t>
      </w:r>
      <w:r w:rsidRPr="001F5EF0">
        <w:rPr>
          <w:b/>
          <w:sz w:val="22"/>
        </w:rPr>
        <w:t>Displays a positive attitude toward fieldwork responsibilities, peers, staff and institution.</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486"/>
        <w:jc w:val="both"/>
        <w:rPr>
          <w:sz w:val="22"/>
        </w:rPr>
      </w:pPr>
    </w:p>
    <w:p w:rsidR="00E06B94" w:rsidRPr="001F5EF0" w:rsidRDefault="00E06B94" w:rsidP="00E06B94">
      <w:pPr>
        <w:widowControl w:val="0"/>
        <w:tabs>
          <w:tab w:val="left" w:pos="720"/>
        </w:tabs>
        <w:spacing w:line="240" w:lineRule="atLeast"/>
        <w:ind w:left="540" w:right="486"/>
        <w:jc w:val="both"/>
        <w:rPr>
          <w:sz w:val="22"/>
        </w:rPr>
      </w:pPr>
      <w:r w:rsidRPr="001F5EF0">
        <w:rPr>
          <w:sz w:val="22"/>
        </w:rPr>
        <w:tab/>
        <w:t xml:space="preserve">   Comments:</w:t>
      </w:r>
    </w:p>
    <w:p w:rsidR="00E06B94" w:rsidRPr="001F5EF0" w:rsidRDefault="00E06B94" w:rsidP="00E06B94">
      <w:pPr>
        <w:widowControl w:val="0"/>
        <w:tabs>
          <w:tab w:val="left" w:pos="720"/>
        </w:tabs>
        <w:spacing w:line="240" w:lineRule="atLeast"/>
        <w:ind w:left="540" w:right="486"/>
        <w:jc w:val="both"/>
        <w:rPr>
          <w:sz w:val="22"/>
        </w:rPr>
      </w:pPr>
    </w:p>
    <w:p w:rsidR="00E06B94" w:rsidRPr="001F5EF0" w:rsidRDefault="00E06B94" w:rsidP="00E06B94">
      <w:pPr>
        <w:widowControl w:val="0"/>
        <w:spacing w:line="240" w:lineRule="atLeast"/>
        <w:ind w:left="540" w:right="486"/>
        <w:jc w:val="both"/>
        <w:rPr>
          <w:b/>
          <w:sz w:val="22"/>
        </w:rPr>
      </w:pPr>
    </w:p>
    <w:p w:rsidR="00E06B94" w:rsidRPr="001F5EF0" w:rsidRDefault="00E06B94" w:rsidP="00E06B94">
      <w:pPr>
        <w:widowControl w:val="0"/>
        <w:spacing w:line="240" w:lineRule="atLeast"/>
        <w:ind w:right="486"/>
        <w:jc w:val="both"/>
        <w:rPr>
          <w:b/>
          <w:sz w:val="22"/>
        </w:rPr>
      </w:pPr>
      <w:r w:rsidRPr="001F5EF0">
        <w:rPr>
          <w:sz w:val="22"/>
        </w:rPr>
        <w:t>7.</w:t>
      </w:r>
      <w:r>
        <w:rPr>
          <w:sz w:val="22"/>
        </w:rPr>
        <w:t xml:space="preserve"> </w:t>
      </w:r>
      <w:r w:rsidRPr="00486B10">
        <w:rPr>
          <w:b/>
          <w:sz w:val="22"/>
        </w:rPr>
        <w:t>Demonstrates r</w:t>
      </w:r>
      <w:r w:rsidRPr="001F5EF0">
        <w:rPr>
          <w:b/>
          <w:sz w:val="22"/>
        </w:rPr>
        <w:t>eliable, dependable work habits</w:t>
      </w:r>
      <w:r>
        <w:rPr>
          <w:b/>
          <w:sz w:val="22"/>
        </w:rPr>
        <w:t>;</w:t>
      </w:r>
      <w:r w:rsidRPr="001F5EF0">
        <w:rPr>
          <w:b/>
          <w:sz w:val="22"/>
        </w:rPr>
        <w:t xml:space="preserve"> timely arrival at scheduled times</w:t>
      </w:r>
      <w:r>
        <w:rPr>
          <w:b/>
          <w:sz w:val="22"/>
        </w:rPr>
        <w:t>; and</w:t>
      </w:r>
      <w:r w:rsidRPr="001F5EF0">
        <w:rPr>
          <w:b/>
          <w:sz w:val="22"/>
        </w:rPr>
        <w:t xml:space="preserve"> communication of schedule with supervisor.</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t xml:space="preserve">2  </w:t>
      </w:r>
      <w:r>
        <w:rPr>
          <w:sz w:val="20"/>
        </w:rPr>
        <w:t xml:space="preserve">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pPr>
    </w:p>
    <w:p w:rsidR="00E06B94" w:rsidRPr="001F5EF0" w:rsidRDefault="00E06B94" w:rsidP="00E06B94">
      <w:pPr>
        <w:widowControl w:val="0"/>
        <w:tabs>
          <w:tab w:val="left" w:pos="720"/>
        </w:tabs>
        <w:spacing w:line="240" w:lineRule="atLeast"/>
        <w:ind w:left="540" w:right="486"/>
        <w:jc w:val="both"/>
        <w:rPr>
          <w:sz w:val="22"/>
        </w:rPr>
      </w:pPr>
      <w:r w:rsidRPr="001F5EF0">
        <w:rPr>
          <w:sz w:val="22"/>
        </w:rPr>
        <w:tab/>
        <w:t xml:space="preserve">   Comments:</w:t>
      </w:r>
    </w:p>
    <w:p w:rsidR="00E06B94" w:rsidRPr="001F5EF0" w:rsidRDefault="00E06B94" w:rsidP="00E06B94">
      <w:pPr>
        <w:widowControl w:val="0"/>
        <w:tabs>
          <w:tab w:val="left" w:pos="720"/>
        </w:tabs>
        <w:spacing w:line="240" w:lineRule="atLeast"/>
        <w:ind w:left="540" w:right="486"/>
        <w:jc w:val="both"/>
        <w:rPr>
          <w:sz w:val="22"/>
        </w:rPr>
      </w:pPr>
    </w:p>
    <w:p w:rsidR="00E06B94" w:rsidRPr="001F5EF0" w:rsidRDefault="00E06B94" w:rsidP="00E06B94">
      <w:pPr>
        <w:widowControl w:val="0"/>
        <w:spacing w:line="240" w:lineRule="atLeast"/>
        <w:ind w:right="486"/>
        <w:jc w:val="both"/>
        <w:rPr>
          <w:b/>
          <w:sz w:val="22"/>
        </w:rPr>
      </w:pPr>
      <w:r w:rsidRPr="001F5EF0">
        <w:rPr>
          <w:sz w:val="22"/>
        </w:rPr>
        <w:t>8.</w:t>
      </w:r>
      <w:r>
        <w:rPr>
          <w:sz w:val="22"/>
        </w:rPr>
        <w:t xml:space="preserve"> </w:t>
      </w:r>
      <w:r>
        <w:rPr>
          <w:b/>
          <w:sz w:val="22"/>
        </w:rPr>
        <w:t>M</w:t>
      </w:r>
      <w:r w:rsidRPr="001F5EF0">
        <w:rPr>
          <w:b/>
          <w:sz w:val="22"/>
        </w:rPr>
        <w:t>aintain</w:t>
      </w:r>
      <w:r>
        <w:rPr>
          <w:b/>
          <w:sz w:val="22"/>
        </w:rPr>
        <w:t>s</w:t>
      </w:r>
      <w:r w:rsidRPr="001F5EF0">
        <w:rPr>
          <w:b/>
          <w:sz w:val="22"/>
        </w:rPr>
        <w:t xml:space="preserve"> non-biased, empathetic interaction</w:t>
      </w:r>
      <w:r>
        <w:rPr>
          <w:b/>
          <w:sz w:val="22"/>
        </w:rPr>
        <w:t>s</w:t>
      </w:r>
      <w:r w:rsidRPr="001F5EF0">
        <w:rPr>
          <w:b/>
          <w:sz w:val="22"/>
        </w:rPr>
        <w:t xml:space="preserve"> with </w:t>
      </w:r>
      <w:r>
        <w:rPr>
          <w:b/>
          <w:sz w:val="22"/>
        </w:rPr>
        <w:t>clients</w:t>
      </w:r>
      <w:r w:rsidRPr="001F5EF0">
        <w:rPr>
          <w:b/>
          <w:sz w:val="22"/>
        </w:rPr>
        <w:t>.</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tabs>
          <w:tab w:val="left" w:pos="720"/>
        </w:tabs>
        <w:spacing w:line="240" w:lineRule="atLeast"/>
        <w:ind w:left="540" w:right="-54"/>
        <w:jc w:val="both"/>
        <w:rPr>
          <w:sz w:val="22"/>
        </w:rPr>
      </w:pPr>
      <w:r w:rsidRPr="001F5EF0">
        <w:rPr>
          <w:sz w:val="22"/>
        </w:rPr>
        <w:tab/>
        <w:t xml:space="preserve">   Comments:</w:t>
      </w:r>
    </w:p>
    <w:p w:rsidR="00E06B94" w:rsidRPr="001F5EF0" w:rsidRDefault="00E06B94" w:rsidP="00E06B94">
      <w:pPr>
        <w:widowControl w:val="0"/>
        <w:tabs>
          <w:tab w:val="left" w:pos="720"/>
        </w:tabs>
        <w:spacing w:line="240" w:lineRule="atLeast"/>
        <w:ind w:left="540" w:right="-54"/>
        <w:jc w:val="both"/>
        <w:rPr>
          <w:sz w:val="22"/>
        </w:rPr>
      </w:pPr>
    </w:p>
    <w:p w:rsidR="00E06B94" w:rsidRPr="001F5EF0" w:rsidRDefault="00E06B94" w:rsidP="00E06B94">
      <w:pPr>
        <w:widowControl w:val="0"/>
        <w:tabs>
          <w:tab w:val="left" w:pos="720"/>
        </w:tabs>
        <w:spacing w:line="240" w:lineRule="atLeast"/>
        <w:ind w:right="-54"/>
        <w:jc w:val="both"/>
        <w:rPr>
          <w:b/>
          <w:sz w:val="22"/>
        </w:rPr>
      </w:pPr>
      <w:r w:rsidRPr="001F5EF0">
        <w:rPr>
          <w:sz w:val="22"/>
        </w:rPr>
        <w:t xml:space="preserve">9. </w:t>
      </w:r>
      <w:r w:rsidRPr="001F5EF0">
        <w:rPr>
          <w:b/>
          <w:sz w:val="22"/>
        </w:rPr>
        <w:t>Dresses appropriately and professionally according to facility dress code.</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right="-54"/>
        <w:jc w:val="both"/>
        <w:rPr>
          <w:sz w:val="22"/>
        </w:rPr>
      </w:pPr>
    </w:p>
    <w:p w:rsidR="00E06B94" w:rsidRPr="001F5EF0" w:rsidRDefault="00E06B94" w:rsidP="00E06B94">
      <w:pPr>
        <w:widowControl w:val="0"/>
        <w:tabs>
          <w:tab w:val="left" w:pos="720"/>
        </w:tabs>
        <w:spacing w:line="240" w:lineRule="atLeast"/>
        <w:ind w:left="540" w:right="-54"/>
        <w:jc w:val="both"/>
        <w:rPr>
          <w:sz w:val="22"/>
        </w:rPr>
      </w:pPr>
      <w:r w:rsidRPr="001F5EF0">
        <w:rPr>
          <w:sz w:val="22"/>
        </w:rPr>
        <w:tab/>
        <w:t xml:space="preserve">   Comments:</w:t>
      </w:r>
    </w:p>
    <w:p w:rsidR="00E06B94" w:rsidRPr="001F5EF0" w:rsidRDefault="00E06B94" w:rsidP="00E06B94">
      <w:pPr>
        <w:widowControl w:val="0"/>
        <w:spacing w:line="240" w:lineRule="atLeast"/>
        <w:ind w:left="540" w:right="-54"/>
        <w:jc w:val="both"/>
        <w:rPr>
          <w:sz w:val="22"/>
        </w:rPr>
      </w:pPr>
    </w:p>
    <w:p w:rsidR="00E06B94" w:rsidRPr="001F5EF0" w:rsidRDefault="00E06B94" w:rsidP="00E06B94">
      <w:pPr>
        <w:widowControl w:val="0"/>
        <w:spacing w:line="240" w:lineRule="atLeast"/>
        <w:ind w:right="-54"/>
        <w:jc w:val="both"/>
        <w:rPr>
          <w:b/>
          <w:sz w:val="22"/>
        </w:rPr>
      </w:pPr>
      <w:r w:rsidRPr="0045687F">
        <w:rPr>
          <w:sz w:val="22"/>
        </w:rPr>
        <w:t>10.</w:t>
      </w:r>
      <w:r w:rsidRPr="001F5EF0">
        <w:rPr>
          <w:b/>
          <w:sz w:val="22"/>
        </w:rPr>
        <w:t xml:space="preserve"> Develops culturally competent approaches to problem solving that take into account individual differences.</w:t>
      </w:r>
    </w:p>
    <w:p w:rsidR="00E06B94" w:rsidRPr="001F5EF0" w:rsidRDefault="00E06B94" w:rsidP="00E06B94">
      <w:pPr>
        <w:widowControl w:val="0"/>
        <w:tabs>
          <w:tab w:val="left" w:pos="2160"/>
          <w:tab w:val="left" w:pos="2880"/>
          <w:tab w:val="left" w:pos="3420"/>
          <w:tab w:val="left" w:pos="3960"/>
          <w:tab w:val="left" w:pos="4500"/>
          <w:tab w:val="left" w:pos="5040"/>
          <w:tab w:val="left" w:pos="5580"/>
          <w:tab w:val="left" w:pos="6120"/>
          <w:tab w:val="left" w:pos="6660"/>
          <w:tab w:val="left" w:pos="7200"/>
          <w:tab w:val="left" w:pos="7740"/>
        </w:tabs>
        <w:spacing w:line="240" w:lineRule="atLeast"/>
        <w:ind w:left="540" w:right="-54"/>
        <w:jc w:val="both"/>
      </w:pPr>
      <w:r w:rsidRPr="001F5EF0">
        <w:rPr>
          <w:sz w:val="20"/>
        </w:rPr>
        <w:t xml:space="preserve">        Unsatisfactory</w:t>
      </w:r>
      <w:r w:rsidRPr="001F5EF0">
        <w:rPr>
          <w:sz w:val="20"/>
        </w:rPr>
        <w:tab/>
        <w:t xml:space="preserve">        1</w:t>
      </w:r>
      <w:r w:rsidRPr="001F5EF0">
        <w:rPr>
          <w:sz w:val="20"/>
        </w:rPr>
        <w:tab/>
      </w:r>
      <w:r>
        <w:rPr>
          <w:sz w:val="20"/>
        </w:rPr>
        <w:t>2     3</w:t>
      </w:r>
      <w:r>
        <w:rPr>
          <w:sz w:val="20"/>
        </w:rPr>
        <w:tab/>
        <w:t xml:space="preserve">    4</w:t>
      </w:r>
      <w:r>
        <w:rPr>
          <w:sz w:val="20"/>
        </w:rPr>
        <w:tab/>
        <w:t>5</w:t>
      </w:r>
      <w:r>
        <w:rPr>
          <w:sz w:val="20"/>
        </w:rPr>
        <w:tab/>
        <w:t>6</w:t>
      </w:r>
      <w:r>
        <w:rPr>
          <w:sz w:val="20"/>
        </w:rPr>
        <w:tab/>
        <w:t>7</w:t>
      </w:r>
      <w:r>
        <w:rPr>
          <w:sz w:val="20"/>
        </w:rPr>
        <w:tab/>
        <w:t>8</w:t>
      </w:r>
      <w:r>
        <w:rPr>
          <w:sz w:val="20"/>
        </w:rPr>
        <w:tab/>
        <w:t>9</w:t>
      </w:r>
      <w:r>
        <w:rPr>
          <w:sz w:val="20"/>
        </w:rPr>
        <w:tab/>
        <w:t>10     O</w:t>
      </w:r>
      <w:r w:rsidRPr="001F5EF0">
        <w:rPr>
          <w:sz w:val="20"/>
        </w:rPr>
        <w:t>utstanding</w:t>
      </w:r>
    </w:p>
    <w:p w:rsidR="00E06B94" w:rsidRPr="001F5EF0" w:rsidRDefault="00E06B94" w:rsidP="00E06B94">
      <w:pPr>
        <w:widowControl w:val="0"/>
        <w:tabs>
          <w:tab w:val="left" w:pos="720"/>
        </w:tabs>
        <w:spacing w:line="240" w:lineRule="atLeast"/>
        <w:ind w:right="-54"/>
        <w:jc w:val="both"/>
        <w:rPr>
          <w:sz w:val="22"/>
        </w:rPr>
      </w:pPr>
    </w:p>
    <w:p w:rsidR="00E06B94" w:rsidRPr="001F5EF0" w:rsidRDefault="00E06B94" w:rsidP="00E06B94">
      <w:pPr>
        <w:widowControl w:val="0"/>
        <w:tabs>
          <w:tab w:val="left" w:pos="720"/>
        </w:tabs>
        <w:spacing w:line="240" w:lineRule="atLeast"/>
        <w:ind w:left="540" w:right="-54"/>
        <w:jc w:val="both"/>
        <w:rPr>
          <w:sz w:val="22"/>
        </w:rPr>
      </w:pPr>
      <w:r w:rsidRPr="001F5EF0">
        <w:rPr>
          <w:sz w:val="22"/>
        </w:rPr>
        <w:tab/>
        <w:t xml:space="preserve">   Comments:</w:t>
      </w:r>
    </w:p>
    <w:p w:rsidR="00E06B94" w:rsidRPr="001F5EF0" w:rsidRDefault="00E06B94" w:rsidP="00E06B94">
      <w:pPr>
        <w:widowControl w:val="0"/>
        <w:spacing w:line="240" w:lineRule="atLeast"/>
        <w:ind w:left="540" w:right="-54"/>
        <w:jc w:val="both"/>
        <w:rPr>
          <w:b/>
          <w:sz w:val="22"/>
        </w:rPr>
      </w:pPr>
    </w:p>
    <w:p w:rsidR="00E06B94" w:rsidRPr="001F5EF0" w:rsidRDefault="00E06B94" w:rsidP="00E06B94">
      <w:pPr>
        <w:widowControl w:val="0"/>
        <w:spacing w:line="240" w:lineRule="atLeast"/>
        <w:ind w:left="540" w:right="-54"/>
        <w:jc w:val="both"/>
        <w:rPr>
          <w:b/>
          <w:sz w:val="22"/>
        </w:rPr>
      </w:pPr>
    </w:p>
    <w:p w:rsidR="00E06B94" w:rsidRPr="001F5EF0" w:rsidRDefault="00E06B94" w:rsidP="00E06B94">
      <w:pPr>
        <w:widowControl w:val="0"/>
        <w:spacing w:line="240" w:lineRule="atLeast"/>
        <w:ind w:right="-54"/>
        <w:jc w:val="both"/>
        <w:rPr>
          <w:b/>
          <w:sz w:val="22"/>
        </w:rPr>
      </w:pPr>
      <w:r w:rsidRPr="001F5EF0">
        <w:rPr>
          <w:b/>
          <w:sz w:val="22"/>
        </w:rPr>
        <w:t>***Please discuss any additional strengths or challenges which the student demonstrated, which could impact the student’s development into a qualified entry-level occupational therapist.</w:t>
      </w:r>
    </w:p>
    <w:p w:rsidR="00E06B94" w:rsidRPr="001F5EF0" w:rsidRDefault="00E06B94" w:rsidP="00E06B94">
      <w:pPr>
        <w:widowControl w:val="0"/>
        <w:spacing w:line="240" w:lineRule="atLeast"/>
        <w:ind w:left="540" w:right="-54"/>
        <w:jc w:val="both"/>
        <w:rPr>
          <w:b/>
          <w:sz w:val="22"/>
        </w:rPr>
      </w:pPr>
    </w:p>
    <w:p w:rsidR="00E06B94" w:rsidRPr="001F5EF0"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right="-54"/>
        <w:jc w:val="both"/>
        <w:rPr>
          <w:b/>
          <w:sz w:val="22"/>
        </w:rPr>
      </w:pPr>
    </w:p>
    <w:p w:rsidR="00E06B94"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left="540" w:right="-54"/>
        <w:jc w:val="both"/>
        <w:rPr>
          <w:b/>
          <w:sz w:val="22"/>
        </w:rPr>
      </w:pPr>
    </w:p>
    <w:p w:rsidR="00E06B94" w:rsidRDefault="00E06B94" w:rsidP="00E06B94">
      <w:pPr>
        <w:widowControl w:val="0"/>
        <w:spacing w:line="240" w:lineRule="atLeast"/>
        <w:ind w:left="540" w:right="-54"/>
        <w:jc w:val="both"/>
        <w:rPr>
          <w:b/>
          <w:sz w:val="22"/>
        </w:rPr>
      </w:pPr>
      <w:r w:rsidRPr="001F5EF0">
        <w:rPr>
          <w:b/>
          <w:sz w:val="22"/>
        </w:rPr>
        <w:t>---------------------------------------------------------------</w:t>
      </w:r>
      <w:r w:rsidRPr="001F5EF0">
        <w:rPr>
          <w:b/>
          <w:sz w:val="22"/>
        </w:rPr>
        <w:tab/>
      </w:r>
      <w:r w:rsidRPr="001F5EF0">
        <w:rPr>
          <w:b/>
          <w:sz w:val="22"/>
        </w:rPr>
        <w:tab/>
        <w:t>----------------------------------</w:t>
      </w:r>
      <w:r>
        <w:rPr>
          <w:b/>
          <w:sz w:val="22"/>
        </w:rPr>
        <w:br/>
      </w:r>
      <w:r w:rsidRPr="001F5EF0">
        <w:rPr>
          <w:b/>
          <w:sz w:val="22"/>
        </w:rPr>
        <w:t>Signature of Fieldwork</w:t>
      </w:r>
      <w:r>
        <w:rPr>
          <w:b/>
          <w:sz w:val="22"/>
        </w:rPr>
        <w:t xml:space="preserve"> Educator</w:t>
      </w:r>
      <w:r>
        <w:rPr>
          <w:b/>
          <w:sz w:val="22"/>
        </w:rPr>
        <w:tab/>
      </w:r>
      <w:r>
        <w:rPr>
          <w:b/>
          <w:sz w:val="22"/>
        </w:rPr>
        <w:tab/>
      </w:r>
      <w:r>
        <w:rPr>
          <w:b/>
          <w:sz w:val="22"/>
        </w:rPr>
        <w:tab/>
      </w:r>
      <w:r w:rsidRPr="001F5EF0">
        <w:rPr>
          <w:b/>
          <w:sz w:val="22"/>
        </w:rPr>
        <w:t>Date</w:t>
      </w:r>
      <w:r w:rsidRPr="001F5EF0">
        <w:rPr>
          <w:b/>
          <w:sz w:val="22"/>
        </w:rPr>
        <w:tab/>
      </w:r>
    </w:p>
    <w:p w:rsidR="00783D52" w:rsidRDefault="00E06B94" w:rsidP="00E06B94">
      <w:pPr>
        <w:pStyle w:val="NoSpacing"/>
      </w:pPr>
      <w:bookmarkStart w:id="0" w:name="_GoBack"/>
      <w:bookmarkEnd w:id="0"/>
    </w:p>
    <w:sectPr w:rsidR="00783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4"/>
    <w:rsid w:val="00287DD6"/>
    <w:rsid w:val="008A57D4"/>
    <w:rsid w:val="00E0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05A2"/>
  <w15:chartTrackingRefBased/>
  <w15:docId w15:val="{0D469E8D-DDB9-4266-B008-2C0A1FB4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94"/>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autoRedefine/>
    <w:qFormat/>
    <w:rsid w:val="00E06B94"/>
    <w:pPr>
      <w:ind w:left="-90"/>
      <w:jc w:val="center"/>
      <w:outlineLvl w:val="1"/>
    </w:pPr>
    <w:rPr>
      <w:rFonts w:ascii="Arial" w:hAnsi="Arial"/>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94"/>
    <w:pPr>
      <w:spacing w:after="0" w:line="240" w:lineRule="auto"/>
    </w:pPr>
  </w:style>
  <w:style w:type="character" w:customStyle="1" w:styleId="Heading2Char">
    <w:name w:val="Heading 2 Char"/>
    <w:basedOn w:val="DefaultParagraphFont"/>
    <w:link w:val="Heading2"/>
    <w:rsid w:val="00E06B94"/>
    <w:rPr>
      <w:rFonts w:ascii="Arial" w:eastAsia="Times New Roman" w:hAnsi="Arial" w:cs="Times New Roman"/>
      <w:b/>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Robyn</dc:creator>
  <cp:keywords/>
  <dc:description/>
  <cp:lastModifiedBy>Wu, Robyn</cp:lastModifiedBy>
  <cp:revision>1</cp:revision>
  <dcterms:created xsi:type="dcterms:W3CDTF">2020-09-27T23:53:00Z</dcterms:created>
  <dcterms:modified xsi:type="dcterms:W3CDTF">2020-09-27T23:55:00Z</dcterms:modified>
</cp:coreProperties>
</file>