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E884" w14:textId="2E4AF502" w:rsidR="003B7A88" w:rsidRPr="007D1629" w:rsidRDefault="00611A5A">
      <w:pPr>
        <w:jc w:val="center"/>
        <w:rPr>
          <w:rFonts w:ascii="Verdana" w:hAnsi="Verdana"/>
          <w:b/>
          <w:sz w:val="72"/>
        </w:rPr>
      </w:pPr>
      <w:r w:rsidRPr="007D1629">
        <w:rPr>
          <w:rFonts w:ascii="Verdana" w:hAnsi="Verdana"/>
          <w:b/>
          <w:bCs/>
          <w:noProof/>
          <w:w w:val="105"/>
          <w:szCs w:val="24"/>
        </w:rPr>
        <w:drawing>
          <wp:inline distT="0" distB="0" distL="0" distR="0" wp14:anchorId="1E6A6703" wp14:editId="4817AA2E">
            <wp:extent cx="3401060" cy="100711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1060" cy="1007110"/>
                    </a:xfrm>
                    <a:prstGeom prst="rect">
                      <a:avLst/>
                    </a:prstGeom>
                    <a:noFill/>
                    <a:ln>
                      <a:noFill/>
                    </a:ln>
                  </pic:spPr>
                </pic:pic>
              </a:graphicData>
            </a:graphic>
          </wp:inline>
        </w:drawing>
      </w:r>
    </w:p>
    <w:p w14:paraId="3278F021" w14:textId="77777777" w:rsidR="007D1629" w:rsidRDefault="007D1629">
      <w:pPr>
        <w:jc w:val="center"/>
        <w:rPr>
          <w:rFonts w:ascii="Verdana" w:hAnsi="Verdana"/>
          <w:b/>
        </w:rPr>
      </w:pPr>
    </w:p>
    <w:p w14:paraId="1334D650" w14:textId="733E275C" w:rsidR="005231AF" w:rsidRPr="007D1629" w:rsidRDefault="005231AF">
      <w:pPr>
        <w:jc w:val="center"/>
        <w:rPr>
          <w:rFonts w:ascii="Verdana" w:hAnsi="Verdana"/>
          <w:b/>
        </w:rPr>
      </w:pPr>
      <w:r w:rsidRPr="007D1629">
        <w:rPr>
          <w:rFonts w:ascii="Verdana" w:hAnsi="Verdana"/>
          <w:b/>
        </w:rPr>
        <w:t>INSTITUTIONAL REVIEW BOARD</w:t>
      </w:r>
    </w:p>
    <w:p w14:paraId="6D0E840A" w14:textId="67E04BB9" w:rsidR="005231AF" w:rsidRPr="007D1629" w:rsidRDefault="002E4035">
      <w:pPr>
        <w:jc w:val="center"/>
        <w:rPr>
          <w:rFonts w:ascii="Verdana" w:hAnsi="Verdana"/>
          <w:b/>
          <w:bCs/>
        </w:rPr>
      </w:pPr>
      <w:r>
        <w:rPr>
          <w:rFonts w:ascii="Verdana" w:hAnsi="Verdana"/>
          <w:b/>
        </w:rPr>
        <w:t xml:space="preserve">Application </w:t>
      </w:r>
      <w:r w:rsidR="00175B79" w:rsidRPr="007D1629">
        <w:rPr>
          <w:rFonts w:ascii="Verdana" w:hAnsi="Verdana"/>
          <w:b/>
        </w:rPr>
        <w:t xml:space="preserve">for </w:t>
      </w:r>
      <w:r w:rsidR="00CC31F7" w:rsidRPr="007D1629">
        <w:rPr>
          <w:rFonts w:ascii="Verdana" w:hAnsi="Verdana"/>
          <w:b/>
          <w:bCs/>
        </w:rPr>
        <w:t>Expedited or Full Review</w:t>
      </w:r>
    </w:p>
    <w:p w14:paraId="60EC70B0" w14:textId="77777777" w:rsidR="005231AF" w:rsidRPr="007D1629" w:rsidRDefault="005231AF">
      <w:pPr>
        <w:rPr>
          <w:rFonts w:ascii="Verdana" w:hAnsi="Verdana"/>
        </w:rPr>
      </w:pPr>
    </w:p>
    <w:p w14:paraId="381D02FB" w14:textId="1716431B" w:rsidR="00CC31F7" w:rsidRPr="00F806C1" w:rsidRDefault="00CC31F7">
      <w:pPr>
        <w:rPr>
          <w:rFonts w:ascii="Verdana" w:hAnsi="Verdana"/>
          <w:sz w:val="21"/>
          <w:szCs w:val="16"/>
        </w:rPr>
      </w:pPr>
      <w:r w:rsidRPr="00F806C1">
        <w:rPr>
          <w:rFonts w:ascii="Verdana" w:hAnsi="Verdana"/>
          <w:sz w:val="21"/>
          <w:szCs w:val="16"/>
        </w:rPr>
        <w:t xml:space="preserve">Research or projects that </w:t>
      </w:r>
      <w:r w:rsidRPr="00F806C1">
        <w:rPr>
          <w:rFonts w:ascii="Verdana" w:hAnsi="Verdana"/>
          <w:sz w:val="21"/>
          <w:szCs w:val="16"/>
          <w:u w:val="single"/>
        </w:rPr>
        <w:t>do not qualify as being Exempt</w:t>
      </w:r>
      <w:r w:rsidRPr="00F806C1">
        <w:rPr>
          <w:rFonts w:ascii="Verdana" w:hAnsi="Verdana"/>
          <w:sz w:val="21"/>
          <w:szCs w:val="16"/>
        </w:rPr>
        <w:t xml:space="preserve"> from IRB review require detailed information about </w:t>
      </w:r>
      <w:r w:rsidR="002E4035" w:rsidRPr="00F806C1">
        <w:rPr>
          <w:rFonts w:ascii="Verdana" w:hAnsi="Verdana"/>
          <w:sz w:val="21"/>
          <w:szCs w:val="16"/>
        </w:rPr>
        <w:t>study procedures</w:t>
      </w:r>
      <w:r w:rsidRPr="00F806C1">
        <w:rPr>
          <w:rFonts w:ascii="Verdana" w:hAnsi="Verdana"/>
          <w:sz w:val="21"/>
          <w:szCs w:val="16"/>
        </w:rPr>
        <w:t xml:space="preserve">. </w:t>
      </w:r>
      <w:r w:rsidR="00E7469D" w:rsidRPr="00F806C1">
        <w:rPr>
          <w:rFonts w:ascii="Verdana" w:hAnsi="Verdana"/>
          <w:sz w:val="21"/>
          <w:szCs w:val="16"/>
        </w:rPr>
        <w:t>You can d</w:t>
      </w:r>
      <w:r w:rsidRPr="00F806C1">
        <w:rPr>
          <w:rFonts w:ascii="Verdana" w:hAnsi="Verdana"/>
          <w:sz w:val="21"/>
          <w:szCs w:val="16"/>
        </w:rPr>
        <w:t>ownload this document and insert responses directly into the sections</w:t>
      </w:r>
      <w:r w:rsidR="00E7469D" w:rsidRPr="00F806C1">
        <w:rPr>
          <w:rFonts w:ascii="Verdana" w:hAnsi="Verdana"/>
          <w:sz w:val="21"/>
          <w:szCs w:val="16"/>
        </w:rPr>
        <w:t xml:space="preserve"> and subsections</w:t>
      </w:r>
      <w:r w:rsidRPr="00F806C1">
        <w:rPr>
          <w:rFonts w:ascii="Verdana" w:hAnsi="Verdana"/>
          <w:sz w:val="21"/>
          <w:szCs w:val="16"/>
        </w:rPr>
        <w:t>. If</w:t>
      </w:r>
      <w:r w:rsidR="003F6A21" w:rsidRPr="00F806C1">
        <w:rPr>
          <w:rFonts w:ascii="Verdana" w:hAnsi="Verdana"/>
          <w:sz w:val="21"/>
          <w:szCs w:val="16"/>
        </w:rPr>
        <w:t xml:space="preserve"> </w:t>
      </w:r>
      <w:r w:rsidRPr="00F806C1">
        <w:rPr>
          <w:rFonts w:ascii="Verdana" w:hAnsi="Verdana"/>
          <w:sz w:val="21"/>
          <w:szCs w:val="16"/>
        </w:rPr>
        <w:t xml:space="preserve">items within a section </w:t>
      </w:r>
      <w:r w:rsidR="003F6A21" w:rsidRPr="00F806C1">
        <w:rPr>
          <w:rFonts w:ascii="Verdana" w:hAnsi="Verdana"/>
          <w:sz w:val="21"/>
          <w:szCs w:val="16"/>
        </w:rPr>
        <w:t>are</w:t>
      </w:r>
      <w:r w:rsidRPr="00F806C1">
        <w:rPr>
          <w:rFonts w:ascii="Verdana" w:hAnsi="Verdana"/>
          <w:sz w:val="21"/>
          <w:szCs w:val="16"/>
        </w:rPr>
        <w:t xml:space="preserve"> not applicable, indicate with N/A.  </w:t>
      </w:r>
    </w:p>
    <w:p w14:paraId="041FFE5D" w14:textId="072BDD98" w:rsidR="005231AF" w:rsidRPr="006734E7" w:rsidRDefault="002E4035" w:rsidP="002E4035">
      <w:pPr>
        <w:pStyle w:val="ListParagraph"/>
        <w:numPr>
          <w:ilvl w:val="0"/>
          <w:numId w:val="13"/>
        </w:numPr>
        <w:rPr>
          <w:rFonts w:ascii="Verdana" w:hAnsi="Verdana"/>
          <w:i/>
          <w:iCs/>
          <w:color w:val="FF0000"/>
          <w:sz w:val="21"/>
          <w:szCs w:val="21"/>
        </w:rPr>
      </w:pPr>
      <w:r w:rsidRPr="006734E7">
        <w:rPr>
          <w:rFonts w:ascii="Verdana" w:hAnsi="Verdana"/>
          <w:i/>
          <w:iCs/>
          <w:color w:val="FF0000"/>
          <w:sz w:val="21"/>
          <w:szCs w:val="21"/>
        </w:rPr>
        <w:t xml:space="preserve">Note: An electronic form is being developed and will be available </w:t>
      </w:r>
      <w:r w:rsidR="00475735">
        <w:rPr>
          <w:rFonts w:ascii="Verdana" w:hAnsi="Verdana"/>
          <w:i/>
          <w:iCs/>
          <w:color w:val="FF0000"/>
          <w:sz w:val="21"/>
          <w:szCs w:val="21"/>
        </w:rPr>
        <w:t>Fall</w:t>
      </w:r>
      <w:r w:rsidRPr="006734E7">
        <w:rPr>
          <w:rFonts w:ascii="Verdana" w:hAnsi="Verdana"/>
          <w:i/>
          <w:iCs/>
          <w:color w:val="FF0000"/>
          <w:sz w:val="21"/>
          <w:szCs w:val="21"/>
        </w:rPr>
        <w:t>, 2023</w:t>
      </w:r>
    </w:p>
    <w:p w14:paraId="4B75A8C1" w14:textId="77777777" w:rsidR="001302CD" w:rsidRPr="00F806C1" w:rsidRDefault="00CC31F7" w:rsidP="00E7469D">
      <w:pPr>
        <w:pStyle w:val="Heading1"/>
        <w:rPr>
          <w:rFonts w:ascii="Verdana" w:hAnsi="Verdana"/>
          <w:sz w:val="28"/>
          <w:szCs w:val="28"/>
        </w:rPr>
      </w:pPr>
      <w:r w:rsidRPr="00F806C1">
        <w:rPr>
          <w:rFonts w:ascii="Verdana" w:hAnsi="Verdana"/>
          <w:sz w:val="28"/>
          <w:szCs w:val="28"/>
        </w:rPr>
        <w:t xml:space="preserve">Section 1: </w:t>
      </w:r>
      <w:r w:rsidR="001302CD" w:rsidRPr="00F806C1">
        <w:rPr>
          <w:rFonts w:ascii="Verdana" w:hAnsi="Verdana"/>
          <w:sz w:val="28"/>
          <w:szCs w:val="28"/>
        </w:rPr>
        <w:t>Study Personnel</w:t>
      </w:r>
    </w:p>
    <w:p w14:paraId="30A09841" w14:textId="61354D53" w:rsidR="001302CD" w:rsidRPr="007D1629" w:rsidRDefault="001302CD" w:rsidP="001302CD">
      <w:pPr>
        <w:numPr>
          <w:ilvl w:val="0"/>
          <w:numId w:val="3"/>
        </w:numPr>
        <w:rPr>
          <w:rFonts w:ascii="Verdana" w:hAnsi="Verdana"/>
        </w:rPr>
      </w:pPr>
      <w:r w:rsidRPr="007D1629">
        <w:rPr>
          <w:rFonts w:ascii="Verdana" w:hAnsi="Verdana"/>
        </w:rPr>
        <w:t>Full name and contact information of SMU Principal investigator</w:t>
      </w:r>
    </w:p>
    <w:p w14:paraId="2335CFF3" w14:textId="269C473F" w:rsidR="001302CD" w:rsidRPr="007D1629" w:rsidRDefault="001302CD" w:rsidP="001302CD">
      <w:pPr>
        <w:numPr>
          <w:ilvl w:val="0"/>
          <w:numId w:val="3"/>
        </w:numPr>
        <w:rPr>
          <w:rFonts w:ascii="Verdana" w:hAnsi="Verdana"/>
        </w:rPr>
      </w:pPr>
      <w:r w:rsidRPr="007D1629">
        <w:rPr>
          <w:rFonts w:ascii="Verdana" w:hAnsi="Verdana"/>
        </w:rPr>
        <w:t>Define all members of the research team and their roles and affiliations.</w:t>
      </w:r>
    </w:p>
    <w:p w14:paraId="323670A8" w14:textId="497F5D3A" w:rsidR="00CC31F7" w:rsidRPr="007D1629" w:rsidRDefault="00F665C4" w:rsidP="00CC31F7">
      <w:pPr>
        <w:numPr>
          <w:ilvl w:val="0"/>
          <w:numId w:val="3"/>
        </w:numPr>
        <w:rPr>
          <w:rFonts w:ascii="Verdana" w:hAnsi="Verdana"/>
        </w:rPr>
      </w:pPr>
      <w:r w:rsidRPr="00F665C4">
        <w:rPr>
          <w:rFonts w:ascii="Verdana" w:hAnsi="Verdana"/>
        </w:rPr>
        <w:t>Include in the Attachments Section</w:t>
      </w:r>
      <w:r w:rsidR="00CC31F7" w:rsidRPr="007D1629">
        <w:rPr>
          <w:rFonts w:ascii="Verdana" w:hAnsi="Verdana"/>
        </w:rPr>
        <w:t xml:space="preserve">, evidence of current human subjects training (CITI </w:t>
      </w:r>
      <w:r w:rsidR="001302CD" w:rsidRPr="007D1629">
        <w:rPr>
          <w:rFonts w:ascii="Verdana" w:hAnsi="Verdana"/>
        </w:rPr>
        <w:t>training certificates within 3 years)</w:t>
      </w:r>
    </w:p>
    <w:p w14:paraId="7C2A2F1A" w14:textId="77777777" w:rsidR="003F6A21" w:rsidRPr="007D1629" w:rsidRDefault="003F6A21" w:rsidP="003F6A21">
      <w:pPr>
        <w:rPr>
          <w:rFonts w:ascii="Verdana" w:hAnsi="Verdana"/>
        </w:rPr>
      </w:pPr>
    </w:p>
    <w:p w14:paraId="046C695A" w14:textId="66F6B924" w:rsidR="00175B79" w:rsidRPr="00F806C1" w:rsidRDefault="00175B79" w:rsidP="00E7469D">
      <w:pPr>
        <w:pStyle w:val="Heading1"/>
        <w:rPr>
          <w:rFonts w:ascii="Verdana" w:hAnsi="Verdana"/>
          <w:sz w:val="28"/>
          <w:szCs w:val="28"/>
        </w:rPr>
      </w:pPr>
      <w:r w:rsidRPr="00F806C1">
        <w:rPr>
          <w:rFonts w:ascii="Verdana" w:hAnsi="Verdana"/>
          <w:sz w:val="28"/>
          <w:szCs w:val="28"/>
        </w:rPr>
        <w:t xml:space="preserve">Section 2: Review Type and General </w:t>
      </w:r>
      <w:r w:rsidR="003F6A21" w:rsidRPr="00F806C1">
        <w:rPr>
          <w:rFonts w:ascii="Verdana" w:hAnsi="Verdana"/>
          <w:sz w:val="28"/>
          <w:szCs w:val="28"/>
        </w:rPr>
        <w:t>Information</w:t>
      </w:r>
    </w:p>
    <w:p w14:paraId="112BEBAE" w14:textId="4E0B5472" w:rsidR="002E4035" w:rsidRPr="002E4035" w:rsidRDefault="002E4035" w:rsidP="00175B79">
      <w:pPr>
        <w:numPr>
          <w:ilvl w:val="0"/>
          <w:numId w:val="5"/>
        </w:numPr>
        <w:rPr>
          <w:rFonts w:ascii="Verdana" w:hAnsi="Verdana"/>
          <w:b/>
          <w:bCs/>
        </w:rPr>
      </w:pPr>
      <w:r w:rsidRPr="002E4035">
        <w:rPr>
          <w:rFonts w:ascii="Verdana" w:hAnsi="Verdana"/>
          <w:b/>
          <w:bCs/>
        </w:rPr>
        <w:t>Date of Submission</w:t>
      </w:r>
      <w:r>
        <w:rPr>
          <w:rFonts w:ascii="Verdana" w:hAnsi="Verdana"/>
          <w:b/>
          <w:bCs/>
        </w:rPr>
        <w:t>:</w:t>
      </w:r>
      <w:r w:rsidR="00F806C1" w:rsidRPr="002E4035">
        <w:rPr>
          <w:rFonts w:ascii="Verdana" w:hAnsi="Verdana"/>
          <w:b/>
          <w:bCs/>
        </w:rPr>
        <w:t xml:space="preserve"> </w:t>
      </w:r>
    </w:p>
    <w:p w14:paraId="60B36630" w14:textId="4B3A2861" w:rsidR="00175B79" w:rsidRPr="007D1629" w:rsidRDefault="003F6A21" w:rsidP="00175B79">
      <w:pPr>
        <w:numPr>
          <w:ilvl w:val="0"/>
          <w:numId w:val="5"/>
        </w:numPr>
        <w:rPr>
          <w:rFonts w:ascii="Verdana" w:hAnsi="Verdana"/>
        </w:rPr>
      </w:pPr>
      <w:r w:rsidRPr="007D1629">
        <w:rPr>
          <w:rFonts w:ascii="Verdana" w:hAnsi="Verdana"/>
          <w:b/>
          <w:bCs/>
        </w:rPr>
        <w:t>Review Type</w:t>
      </w:r>
      <w:r w:rsidRPr="007D1629">
        <w:rPr>
          <w:rFonts w:ascii="Verdana" w:hAnsi="Verdana"/>
        </w:rPr>
        <w:t xml:space="preserve">: </w:t>
      </w:r>
      <w:r w:rsidR="00175B79" w:rsidRPr="002E4035">
        <w:rPr>
          <w:rFonts w:ascii="Verdana" w:hAnsi="Verdana"/>
          <w:color w:val="FF0000"/>
          <w:u w:val="single"/>
        </w:rPr>
        <w:t>Choose one:</w:t>
      </w:r>
    </w:p>
    <w:p w14:paraId="56F0584C" w14:textId="13CE4E15" w:rsidR="00175B79" w:rsidRPr="00B92357" w:rsidRDefault="00103BA0" w:rsidP="00175B79">
      <w:pPr>
        <w:numPr>
          <w:ilvl w:val="1"/>
          <w:numId w:val="5"/>
        </w:numPr>
        <w:rPr>
          <w:rFonts w:ascii="Verdana" w:hAnsi="Verdana"/>
        </w:rPr>
      </w:pPr>
      <w:sdt>
        <w:sdtPr>
          <w:rPr>
            <w:rFonts w:ascii="Verdana" w:hAnsi="Verdana"/>
          </w:rPr>
          <w:id w:val="1365794195"/>
          <w14:checkbox>
            <w14:checked w14:val="0"/>
            <w14:checkedState w14:val="2612" w14:font="MS Gothic"/>
            <w14:uncheckedState w14:val="2610" w14:font="MS Gothic"/>
          </w14:checkbox>
        </w:sdtPr>
        <w:sdtEndPr/>
        <w:sdtContent>
          <w:r w:rsidR="00385F4F" w:rsidRPr="00B92357">
            <w:rPr>
              <w:rFonts w:ascii="MS Gothic" w:eastAsia="MS Gothic" w:hAnsi="MS Gothic" w:hint="eastAsia"/>
            </w:rPr>
            <w:t>☐</w:t>
          </w:r>
        </w:sdtContent>
      </w:sdt>
      <w:r w:rsidR="00175B79" w:rsidRPr="00B92357">
        <w:rPr>
          <w:rFonts w:ascii="Verdana" w:hAnsi="Verdana"/>
        </w:rPr>
        <w:t>Study Eligible for Expedited Review</w:t>
      </w:r>
    </w:p>
    <w:p w14:paraId="43B5286E" w14:textId="42F3C468" w:rsidR="00175B79" w:rsidRPr="00B92357" w:rsidRDefault="00175B79" w:rsidP="00175B79">
      <w:pPr>
        <w:numPr>
          <w:ilvl w:val="2"/>
          <w:numId w:val="5"/>
        </w:numPr>
        <w:rPr>
          <w:rFonts w:ascii="Verdana" w:hAnsi="Verdana"/>
        </w:rPr>
      </w:pPr>
      <w:r w:rsidRPr="00B92357">
        <w:rPr>
          <w:rFonts w:ascii="Verdana" w:hAnsi="Verdana"/>
        </w:rPr>
        <w:t>Indicate which category</w:t>
      </w:r>
      <w:r w:rsidR="003F6A21" w:rsidRPr="00B92357">
        <w:rPr>
          <w:rFonts w:ascii="Verdana" w:hAnsi="Verdana"/>
        </w:rPr>
        <w:t xml:space="preserve"> (from the Expedited Review Categories)</w:t>
      </w:r>
      <w:r w:rsidRPr="00B92357">
        <w:rPr>
          <w:rFonts w:ascii="Verdana" w:hAnsi="Verdana"/>
        </w:rPr>
        <w:t xml:space="preserve"> and provide explanation and rationale.</w:t>
      </w:r>
    </w:p>
    <w:p w14:paraId="32198269" w14:textId="6A2CBEC8" w:rsidR="007D1629" w:rsidRPr="00B92357" w:rsidRDefault="00103BA0" w:rsidP="007D1629">
      <w:pPr>
        <w:numPr>
          <w:ilvl w:val="1"/>
          <w:numId w:val="5"/>
        </w:numPr>
        <w:rPr>
          <w:rFonts w:ascii="Verdana" w:hAnsi="Verdana"/>
        </w:rPr>
      </w:pPr>
      <w:sdt>
        <w:sdtPr>
          <w:rPr>
            <w:rFonts w:ascii="Verdana" w:hAnsi="Verdana"/>
          </w:rPr>
          <w:id w:val="-1002662539"/>
          <w14:checkbox>
            <w14:checked w14:val="0"/>
            <w14:checkedState w14:val="2612" w14:font="MS Gothic"/>
            <w14:uncheckedState w14:val="2610" w14:font="MS Gothic"/>
          </w14:checkbox>
        </w:sdtPr>
        <w:sdtEndPr/>
        <w:sdtContent>
          <w:r w:rsidR="00385F4F" w:rsidRPr="00B92357">
            <w:rPr>
              <w:rFonts w:ascii="MS Gothic" w:eastAsia="MS Gothic" w:hAnsi="MS Gothic" w:hint="eastAsia"/>
            </w:rPr>
            <w:t>☐</w:t>
          </w:r>
        </w:sdtContent>
      </w:sdt>
      <w:r w:rsidR="00F806C1" w:rsidRPr="00B92357">
        <w:rPr>
          <w:rFonts w:ascii="Verdana" w:hAnsi="Verdana"/>
        </w:rPr>
        <w:t xml:space="preserve"> </w:t>
      </w:r>
      <w:r w:rsidR="00175B79" w:rsidRPr="00B92357">
        <w:rPr>
          <w:rFonts w:ascii="Verdana" w:hAnsi="Verdana"/>
        </w:rPr>
        <w:t>Full Review</w:t>
      </w:r>
    </w:p>
    <w:p w14:paraId="7947B0C8" w14:textId="2639AC8D" w:rsidR="00175B79" w:rsidRPr="00F806C1" w:rsidRDefault="003F6A21" w:rsidP="00175B79">
      <w:pPr>
        <w:numPr>
          <w:ilvl w:val="0"/>
          <w:numId w:val="5"/>
        </w:numPr>
        <w:rPr>
          <w:rFonts w:ascii="Verdana" w:hAnsi="Verdana"/>
          <w:color w:val="000000" w:themeColor="text1"/>
        </w:rPr>
      </w:pPr>
      <w:r w:rsidRPr="00B92357">
        <w:rPr>
          <w:rFonts w:ascii="Verdana" w:hAnsi="Verdana"/>
          <w:b/>
          <w:bCs/>
        </w:rPr>
        <w:t>Data</w:t>
      </w:r>
      <w:r w:rsidR="002E4035" w:rsidRPr="00B92357">
        <w:rPr>
          <w:rFonts w:ascii="Verdana" w:hAnsi="Verdana"/>
          <w:b/>
          <w:bCs/>
        </w:rPr>
        <w:t xml:space="preserve"> Being Gathered</w:t>
      </w:r>
      <w:r w:rsidRPr="00B92357">
        <w:rPr>
          <w:rFonts w:ascii="Verdana" w:hAnsi="Verdana"/>
        </w:rPr>
        <w:t>:</w:t>
      </w:r>
      <w:r w:rsidRPr="007D1629">
        <w:rPr>
          <w:rFonts w:ascii="Verdana" w:hAnsi="Verdana"/>
        </w:rPr>
        <w:t xml:space="preserve"> </w:t>
      </w:r>
      <w:r w:rsidR="00175B79" w:rsidRPr="00F806C1">
        <w:rPr>
          <w:rFonts w:ascii="Verdana" w:hAnsi="Verdana"/>
          <w:color w:val="FF0000"/>
          <w:u w:val="single"/>
        </w:rPr>
        <w:t>Select all that apply</w:t>
      </w:r>
    </w:p>
    <w:p w14:paraId="601BA339" w14:textId="6CB7A051" w:rsidR="00175B79" w:rsidRPr="007D1629" w:rsidRDefault="00B92357" w:rsidP="00B92357">
      <w:pPr>
        <w:numPr>
          <w:ilvl w:val="1"/>
          <w:numId w:val="5"/>
        </w:numPr>
        <w:rPr>
          <w:rFonts w:ascii="Verdana" w:hAnsi="Verdana"/>
        </w:rPr>
      </w:pPr>
      <w:sdt>
        <w:sdtPr>
          <w:rPr>
            <w:rFonts w:ascii="Verdana" w:hAnsi="Verdana"/>
          </w:rPr>
          <w:id w:val="-74110520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175B79" w:rsidRPr="007D1629">
        <w:rPr>
          <w:rFonts w:ascii="Verdana" w:hAnsi="Verdana"/>
        </w:rPr>
        <w:t>Data captured via email or the internet</w:t>
      </w:r>
    </w:p>
    <w:p w14:paraId="6B65F2C1" w14:textId="209B9F33" w:rsidR="00175B79" w:rsidRPr="007D1629" w:rsidRDefault="00B92357" w:rsidP="00175B79">
      <w:pPr>
        <w:numPr>
          <w:ilvl w:val="1"/>
          <w:numId w:val="5"/>
        </w:numPr>
        <w:rPr>
          <w:rFonts w:ascii="Verdana" w:hAnsi="Verdana"/>
        </w:rPr>
      </w:pPr>
      <w:sdt>
        <w:sdtPr>
          <w:rPr>
            <w:rFonts w:ascii="Verdana" w:hAnsi="Verdana"/>
          </w:rPr>
          <w:id w:val="-1842000407"/>
          <w14:checkbox>
            <w14:checked w14:val="0"/>
            <w14:checkedState w14:val="2612" w14:font="MS Gothic"/>
            <w14:uncheckedState w14:val="2610" w14:font="MS Gothic"/>
          </w14:checkbox>
        </w:sdtPr>
        <w:sdtContent>
          <w:r>
            <w:rPr>
              <w:rFonts w:ascii="MS Gothic" w:eastAsia="MS Gothic" w:hAnsi="MS Gothic" w:hint="eastAsia"/>
            </w:rPr>
            <w:t>☐</w:t>
          </w:r>
        </w:sdtContent>
      </w:sdt>
      <w:r w:rsidR="00F806C1">
        <w:rPr>
          <w:rFonts w:ascii="Verdana" w:hAnsi="Verdana"/>
        </w:rPr>
        <w:t xml:space="preserve"> </w:t>
      </w:r>
      <w:r w:rsidR="00175B79" w:rsidRPr="007D1629">
        <w:rPr>
          <w:rFonts w:ascii="Verdana" w:hAnsi="Verdana"/>
        </w:rPr>
        <w:t xml:space="preserve">Data captured </w:t>
      </w:r>
      <w:r w:rsidR="00B15580" w:rsidRPr="007D1629">
        <w:rPr>
          <w:rFonts w:ascii="Verdana" w:hAnsi="Verdana"/>
        </w:rPr>
        <w:t>through</w:t>
      </w:r>
      <w:r w:rsidR="00175B79" w:rsidRPr="007D1629">
        <w:rPr>
          <w:rFonts w:ascii="Verdana" w:hAnsi="Verdana"/>
        </w:rPr>
        <w:t xml:space="preserve"> </w:t>
      </w:r>
      <w:r w:rsidR="00B15580" w:rsidRPr="007D1629">
        <w:rPr>
          <w:rFonts w:ascii="Verdana" w:hAnsi="Verdana"/>
        </w:rPr>
        <w:t>i</w:t>
      </w:r>
      <w:r w:rsidR="00175B79" w:rsidRPr="007D1629">
        <w:rPr>
          <w:rFonts w:ascii="Verdana" w:hAnsi="Verdana"/>
        </w:rPr>
        <w:t>nterview procedures</w:t>
      </w:r>
    </w:p>
    <w:p w14:paraId="09A1A093" w14:textId="2684B0DF" w:rsidR="00B15580" w:rsidRPr="007D1629" w:rsidRDefault="00B92357" w:rsidP="00175B79">
      <w:pPr>
        <w:numPr>
          <w:ilvl w:val="1"/>
          <w:numId w:val="5"/>
        </w:numPr>
        <w:rPr>
          <w:rFonts w:ascii="Verdana" w:hAnsi="Verdana"/>
        </w:rPr>
      </w:pPr>
      <w:sdt>
        <w:sdtPr>
          <w:rPr>
            <w:rFonts w:ascii="Verdana" w:hAnsi="Verdana"/>
          </w:rPr>
          <w:id w:val="9786613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Photography, video or voice-recordings of subjects</w:t>
      </w:r>
    </w:p>
    <w:p w14:paraId="07EA7A82" w14:textId="6EC614B8" w:rsidR="00B15580" w:rsidRPr="007D1629" w:rsidRDefault="00B92357" w:rsidP="00175B79">
      <w:pPr>
        <w:numPr>
          <w:ilvl w:val="1"/>
          <w:numId w:val="5"/>
        </w:numPr>
        <w:rPr>
          <w:rFonts w:ascii="Verdana" w:hAnsi="Verdana"/>
        </w:rPr>
      </w:pPr>
      <w:sdt>
        <w:sdtPr>
          <w:rPr>
            <w:rFonts w:ascii="Verdana" w:hAnsi="Verdana"/>
          </w:rPr>
          <w:id w:val="-6060411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Surveys, questionnaires, and/or assessments or tests</w:t>
      </w:r>
    </w:p>
    <w:p w14:paraId="2D0A7CF5" w14:textId="2AD99A4C" w:rsidR="00B15580" w:rsidRPr="007D1629" w:rsidRDefault="00B92357" w:rsidP="00B15580">
      <w:pPr>
        <w:numPr>
          <w:ilvl w:val="1"/>
          <w:numId w:val="5"/>
        </w:numPr>
        <w:rPr>
          <w:rFonts w:ascii="Verdana" w:hAnsi="Verdana"/>
        </w:rPr>
      </w:pPr>
      <w:sdt>
        <w:sdtPr>
          <w:rPr>
            <w:rFonts w:ascii="Verdana" w:hAnsi="Verdana"/>
          </w:rPr>
          <w:id w:val="-890851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Use of existing data and/or artifacts</w:t>
      </w:r>
    </w:p>
    <w:p w14:paraId="72023A45" w14:textId="06D00A7E" w:rsidR="00175B79" w:rsidRPr="007D1629" w:rsidRDefault="00B92357" w:rsidP="00175B79">
      <w:pPr>
        <w:numPr>
          <w:ilvl w:val="1"/>
          <w:numId w:val="5"/>
        </w:numPr>
        <w:rPr>
          <w:rFonts w:ascii="Verdana" w:hAnsi="Verdana"/>
        </w:rPr>
      </w:pPr>
      <w:sdt>
        <w:sdtPr>
          <w:rPr>
            <w:rFonts w:ascii="Verdana" w:hAnsi="Verdana"/>
          </w:rPr>
          <w:id w:val="-19721993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175B79" w:rsidRPr="007D1629">
        <w:rPr>
          <w:rFonts w:ascii="Verdana" w:hAnsi="Verdana"/>
        </w:rPr>
        <w:t>Human blood, cells, tissues or body fluid</w:t>
      </w:r>
    </w:p>
    <w:p w14:paraId="35091869" w14:textId="3B26C49F" w:rsidR="00175B79" w:rsidRPr="007D1629" w:rsidRDefault="00B92357" w:rsidP="00175B79">
      <w:pPr>
        <w:numPr>
          <w:ilvl w:val="1"/>
          <w:numId w:val="5"/>
        </w:numPr>
        <w:rPr>
          <w:rFonts w:ascii="Verdana" w:hAnsi="Verdana"/>
        </w:rPr>
      </w:pPr>
      <w:sdt>
        <w:sdtPr>
          <w:rPr>
            <w:rFonts w:ascii="Verdana" w:hAnsi="Verdana"/>
          </w:rPr>
          <w:id w:val="14814937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Investigational Drugs, Reagents, Chemicals or Biologic Products</w:t>
      </w:r>
    </w:p>
    <w:p w14:paraId="02A3426D" w14:textId="650D8DDA" w:rsidR="00B15580" w:rsidRPr="007D1629" w:rsidRDefault="00B92357" w:rsidP="00B15580">
      <w:pPr>
        <w:numPr>
          <w:ilvl w:val="1"/>
          <w:numId w:val="5"/>
        </w:numPr>
        <w:rPr>
          <w:rFonts w:ascii="Verdana" w:hAnsi="Verdana"/>
        </w:rPr>
      </w:pPr>
      <w:sdt>
        <w:sdtPr>
          <w:rPr>
            <w:rFonts w:ascii="Verdana" w:hAnsi="Verdana"/>
          </w:rPr>
          <w:id w:val="1904259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 xml:space="preserve">Investigational Equipment </w:t>
      </w:r>
    </w:p>
    <w:p w14:paraId="1F988010" w14:textId="76EC2760" w:rsidR="00B15580" w:rsidRPr="007D1629" w:rsidRDefault="00B92357" w:rsidP="00B15580">
      <w:pPr>
        <w:numPr>
          <w:ilvl w:val="1"/>
          <w:numId w:val="5"/>
        </w:numPr>
        <w:rPr>
          <w:rFonts w:ascii="Verdana" w:hAnsi="Verdana"/>
        </w:rPr>
      </w:pPr>
      <w:sdt>
        <w:sdtPr>
          <w:rPr>
            <w:rFonts w:ascii="Verdana" w:hAnsi="Verdana"/>
          </w:rPr>
          <w:id w:val="-16825833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B15580" w:rsidRPr="007D1629">
        <w:rPr>
          <w:rFonts w:ascii="Verdana" w:hAnsi="Verdana"/>
        </w:rPr>
        <w:t>Includes members of a vulnerable population</w:t>
      </w:r>
    </w:p>
    <w:p w14:paraId="1A55F1FB" w14:textId="33A0FFE8" w:rsidR="00B15580" w:rsidRPr="007D1629" w:rsidRDefault="00DB4F05" w:rsidP="00B15580">
      <w:pPr>
        <w:numPr>
          <w:ilvl w:val="2"/>
          <w:numId w:val="5"/>
        </w:numPr>
        <w:rPr>
          <w:rFonts w:ascii="Verdana" w:hAnsi="Verdana"/>
        </w:rPr>
      </w:pPr>
      <w:r w:rsidRPr="007D1629">
        <w:rPr>
          <w:rFonts w:ascii="Verdana" w:hAnsi="Verdana"/>
        </w:rPr>
        <w:t>Minors (under 18)</w:t>
      </w:r>
    </w:p>
    <w:p w14:paraId="32214395" w14:textId="02CE76E3" w:rsidR="00DB4F05" w:rsidRPr="007D1629" w:rsidRDefault="00DB4F05" w:rsidP="00B15580">
      <w:pPr>
        <w:numPr>
          <w:ilvl w:val="2"/>
          <w:numId w:val="5"/>
        </w:numPr>
        <w:rPr>
          <w:rFonts w:ascii="Verdana" w:hAnsi="Verdana"/>
        </w:rPr>
      </w:pPr>
      <w:r w:rsidRPr="007D1629">
        <w:rPr>
          <w:rFonts w:ascii="Verdana" w:hAnsi="Verdana"/>
        </w:rPr>
        <w:t>Pregnant women and/or Fetuses</w:t>
      </w:r>
    </w:p>
    <w:p w14:paraId="1204F1F4" w14:textId="7CBA0699" w:rsidR="00DB4F05" w:rsidRPr="007D1629" w:rsidRDefault="00DB4F05" w:rsidP="00B15580">
      <w:pPr>
        <w:numPr>
          <w:ilvl w:val="2"/>
          <w:numId w:val="5"/>
        </w:numPr>
        <w:rPr>
          <w:rFonts w:ascii="Verdana" w:hAnsi="Verdana"/>
        </w:rPr>
      </w:pPr>
      <w:r w:rsidRPr="007D1629">
        <w:rPr>
          <w:rFonts w:ascii="Verdana" w:hAnsi="Verdana"/>
        </w:rPr>
        <w:t>Prisoners</w:t>
      </w:r>
    </w:p>
    <w:p w14:paraId="096FF087" w14:textId="6FEDF96F" w:rsidR="00DB4F05" w:rsidRDefault="00DB4F05" w:rsidP="00B15580">
      <w:pPr>
        <w:numPr>
          <w:ilvl w:val="2"/>
          <w:numId w:val="5"/>
        </w:numPr>
        <w:rPr>
          <w:rFonts w:ascii="Verdana" w:hAnsi="Verdana"/>
        </w:rPr>
      </w:pPr>
      <w:r w:rsidRPr="007D1629">
        <w:rPr>
          <w:rFonts w:ascii="Verdana" w:hAnsi="Verdana"/>
        </w:rPr>
        <w:t>Individuals with impaired decision-making capacity</w:t>
      </w:r>
    </w:p>
    <w:p w14:paraId="5C1863B1" w14:textId="49039C9C" w:rsidR="007D1629" w:rsidRPr="007D1629" w:rsidRDefault="007D1629" w:rsidP="007D1629">
      <w:pPr>
        <w:ind w:left="1440"/>
        <w:rPr>
          <w:rFonts w:ascii="Verdana" w:hAnsi="Verdana"/>
        </w:rPr>
      </w:pPr>
    </w:p>
    <w:p w14:paraId="14E83799" w14:textId="17FD49DE" w:rsidR="00DB4F05" w:rsidRPr="007D1629" w:rsidRDefault="003F6A21" w:rsidP="00DB4F05">
      <w:pPr>
        <w:numPr>
          <w:ilvl w:val="0"/>
          <w:numId w:val="5"/>
        </w:numPr>
        <w:rPr>
          <w:rFonts w:ascii="Verdana" w:hAnsi="Verdana"/>
        </w:rPr>
      </w:pPr>
      <w:r w:rsidRPr="007D1629">
        <w:rPr>
          <w:rFonts w:ascii="Verdana" w:hAnsi="Verdana"/>
          <w:b/>
          <w:bCs/>
        </w:rPr>
        <w:t>L</w:t>
      </w:r>
      <w:r w:rsidR="00DB4F05" w:rsidRPr="007D1629">
        <w:rPr>
          <w:rFonts w:ascii="Verdana" w:hAnsi="Verdana"/>
          <w:b/>
          <w:bCs/>
        </w:rPr>
        <w:t>ocation</w:t>
      </w:r>
      <w:r w:rsidR="00DB4F05" w:rsidRPr="007D1629">
        <w:rPr>
          <w:rFonts w:ascii="Verdana" w:hAnsi="Verdana"/>
        </w:rPr>
        <w:t xml:space="preserve"> of where data will be collected</w:t>
      </w:r>
      <w:r w:rsidRPr="007D1629">
        <w:rPr>
          <w:rFonts w:ascii="Verdana" w:hAnsi="Verdana"/>
        </w:rPr>
        <w:t xml:space="preserve"> (</w:t>
      </w:r>
      <w:r w:rsidRPr="00F806C1">
        <w:rPr>
          <w:rFonts w:ascii="Verdana" w:hAnsi="Verdana"/>
          <w:color w:val="FF0000"/>
          <w:u w:val="single"/>
        </w:rPr>
        <w:t>choose all that apply</w:t>
      </w:r>
      <w:r w:rsidRPr="007D1629">
        <w:rPr>
          <w:rFonts w:ascii="Verdana" w:hAnsi="Verdana"/>
        </w:rPr>
        <w:t>)</w:t>
      </w:r>
    </w:p>
    <w:p w14:paraId="3A4646B9" w14:textId="55B6E64B" w:rsidR="00DB4F05" w:rsidRPr="007D1629" w:rsidRDefault="007E4978" w:rsidP="00DB4F05">
      <w:pPr>
        <w:numPr>
          <w:ilvl w:val="1"/>
          <w:numId w:val="5"/>
        </w:numPr>
        <w:rPr>
          <w:rFonts w:ascii="Verdana" w:hAnsi="Verdana"/>
        </w:rPr>
      </w:pPr>
      <w:sdt>
        <w:sdtPr>
          <w:rPr>
            <w:rFonts w:ascii="Verdana" w:hAnsi="Verdana"/>
          </w:rPr>
          <w:id w:val="1424230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3F6A21" w:rsidRPr="007D1629">
        <w:rPr>
          <w:rFonts w:ascii="Verdana" w:hAnsi="Verdana"/>
        </w:rPr>
        <w:t xml:space="preserve">Within </w:t>
      </w:r>
      <w:r w:rsidR="00DB4F05" w:rsidRPr="007D1629">
        <w:rPr>
          <w:rFonts w:ascii="Verdana" w:hAnsi="Verdana"/>
        </w:rPr>
        <w:t>SMU</w:t>
      </w:r>
      <w:r w:rsidR="003F6A21" w:rsidRPr="007D1629">
        <w:rPr>
          <w:rFonts w:ascii="Verdana" w:hAnsi="Verdana"/>
        </w:rPr>
        <w:t xml:space="preserve"> </w:t>
      </w:r>
    </w:p>
    <w:p w14:paraId="2DE332D6" w14:textId="7BDAC34E" w:rsidR="00DB4F05" w:rsidRPr="007D1629" w:rsidRDefault="007E4978" w:rsidP="00DB4F05">
      <w:pPr>
        <w:numPr>
          <w:ilvl w:val="1"/>
          <w:numId w:val="5"/>
        </w:numPr>
        <w:rPr>
          <w:rFonts w:ascii="Verdana" w:hAnsi="Verdana"/>
        </w:rPr>
      </w:pPr>
      <w:sdt>
        <w:sdtPr>
          <w:rPr>
            <w:rFonts w:ascii="Verdana" w:hAnsi="Verdana"/>
          </w:rPr>
          <w:id w:val="21456908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4F05" w:rsidRPr="007D1629">
        <w:rPr>
          <w:rFonts w:ascii="Verdana" w:hAnsi="Verdana"/>
        </w:rPr>
        <w:t>Other US location</w:t>
      </w:r>
    </w:p>
    <w:p w14:paraId="63D77D31" w14:textId="35ED5DD3" w:rsidR="00DB4F05" w:rsidRPr="007D1629" w:rsidRDefault="007E4978" w:rsidP="00DB4F05">
      <w:pPr>
        <w:numPr>
          <w:ilvl w:val="1"/>
          <w:numId w:val="5"/>
        </w:numPr>
        <w:rPr>
          <w:rFonts w:ascii="Verdana" w:hAnsi="Verdana"/>
        </w:rPr>
      </w:pPr>
      <w:sdt>
        <w:sdtPr>
          <w:rPr>
            <w:rFonts w:ascii="Verdana" w:hAnsi="Verdana"/>
          </w:rPr>
          <w:id w:val="199014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4F05" w:rsidRPr="007D1629">
        <w:rPr>
          <w:rFonts w:ascii="Verdana" w:hAnsi="Verdana"/>
        </w:rPr>
        <w:t>International location</w:t>
      </w:r>
    </w:p>
    <w:p w14:paraId="2459E403" w14:textId="6A0F8FA2" w:rsidR="00DB4F05" w:rsidRPr="007D1629" w:rsidRDefault="007E4978" w:rsidP="00DB4F05">
      <w:pPr>
        <w:numPr>
          <w:ilvl w:val="1"/>
          <w:numId w:val="5"/>
        </w:numPr>
        <w:rPr>
          <w:rFonts w:ascii="Verdana" w:hAnsi="Verdana"/>
        </w:rPr>
      </w:pPr>
      <w:sdt>
        <w:sdtPr>
          <w:rPr>
            <w:rFonts w:ascii="Verdana" w:hAnsi="Verdana"/>
          </w:rPr>
          <w:id w:val="-15688079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4F05" w:rsidRPr="007D1629">
        <w:rPr>
          <w:rFonts w:ascii="Verdana" w:hAnsi="Verdana"/>
        </w:rPr>
        <w:t>Virtual</w:t>
      </w:r>
    </w:p>
    <w:p w14:paraId="7AADED2F" w14:textId="7D356D20" w:rsidR="00DB4F05" w:rsidRPr="007D1629" w:rsidRDefault="007E4978" w:rsidP="00DB4F05">
      <w:pPr>
        <w:numPr>
          <w:ilvl w:val="1"/>
          <w:numId w:val="5"/>
        </w:numPr>
        <w:rPr>
          <w:rFonts w:ascii="Verdana" w:hAnsi="Verdana"/>
        </w:rPr>
      </w:pPr>
      <w:sdt>
        <w:sdtPr>
          <w:rPr>
            <w:rFonts w:ascii="Verdana" w:hAnsi="Verdana"/>
          </w:rPr>
          <w:id w:val="5111882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4F05" w:rsidRPr="007D1629">
        <w:rPr>
          <w:rFonts w:ascii="Verdana" w:hAnsi="Verdana"/>
        </w:rPr>
        <w:t>Telephone</w:t>
      </w:r>
    </w:p>
    <w:p w14:paraId="7C541835" w14:textId="7B619BD9" w:rsidR="00DB4F05" w:rsidRPr="007D1629" w:rsidRDefault="007E4978" w:rsidP="00DB4F05">
      <w:pPr>
        <w:numPr>
          <w:ilvl w:val="1"/>
          <w:numId w:val="5"/>
        </w:numPr>
        <w:rPr>
          <w:rFonts w:ascii="Verdana" w:hAnsi="Verdana"/>
        </w:rPr>
      </w:pPr>
      <w:sdt>
        <w:sdtPr>
          <w:rPr>
            <w:rFonts w:ascii="Verdana" w:hAnsi="Verdana"/>
          </w:rPr>
          <w:id w:val="1988270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4F05" w:rsidRPr="007D1629">
        <w:rPr>
          <w:rFonts w:ascii="Verdana" w:hAnsi="Verdana"/>
        </w:rPr>
        <w:t>Other</w:t>
      </w:r>
      <w:r w:rsidR="00F806C1">
        <w:rPr>
          <w:rFonts w:ascii="Verdana" w:hAnsi="Verdana"/>
        </w:rPr>
        <w:t xml:space="preserve"> (explain)</w:t>
      </w:r>
    </w:p>
    <w:p w14:paraId="7F2D229E" w14:textId="77777777" w:rsidR="007D1629" w:rsidRDefault="007D1629" w:rsidP="007D1629">
      <w:pPr>
        <w:rPr>
          <w:rFonts w:ascii="Verdana" w:hAnsi="Verdana"/>
          <w:b/>
          <w:bCs/>
        </w:rPr>
      </w:pPr>
    </w:p>
    <w:p w14:paraId="132C8945" w14:textId="2EB55FE8" w:rsidR="003F6A21" w:rsidRPr="007D1629" w:rsidRDefault="003F6A21" w:rsidP="003F6A21">
      <w:pPr>
        <w:numPr>
          <w:ilvl w:val="0"/>
          <w:numId w:val="5"/>
        </w:numPr>
        <w:rPr>
          <w:rFonts w:ascii="Verdana" w:hAnsi="Verdana"/>
          <w:b/>
          <w:bCs/>
        </w:rPr>
      </w:pPr>
      <w:r w:rsidRPr="007D1629">
        <w:rPr>
          <w:rFonts w:ascii="Verdana" w:hAnsi="Verdana"/>
          <w:b/>
          <w:bCs/>
        </w:rPr>
        <w:t xml:space="preserve">Funding </w:t>
      </w:r>
      <w:r w:rsidRPr="007D1629">
        <w:rPr>
          <w:rFonts w:ascii="Verdana" w:hAnsi="Verdana"/>
        </w:rPr>
        <w:t>(</w:t>
      </w:r>
      <w:r w:rsidRPr="00F806C1">
        <w:rPr>
          <w:rFonts w:ascii="Verdana" w:hAnsi="Verdana"/>
          <w:color w:val="FF0000"/>
        </w:rPr>
        <w:t>choose all that apply and explain details</w:t>
      </w:r>
      <w:r w:rsidRPr="007D1629">
        <w:rPr>
          <w:rFonts w:ascii="Verdana" w:hAnsi="Verdana"/>
        </w:rPr>
        <w:t>)</w:t>
      </w:r>
    </w:p>
    <w:p w14:paraId="209EF472" w14:textId="01AB94DB" w:rsidR="003F6A21" w:rsidRPr="007D1629" w:rsidRDefault="007E4978" w:rsidP="003F6A21">
      <w:pPr>
        <w:numPr>
          <w:ilvl w:val="1"/>
          <w:numId w:val="5"/>
        </w:numPr>
        <w:rPr>
          <w:rFonts w:ascii="Verdana" w:hAnsi="Verdana"/>
        </w:rPr>
      </w:pPr>
      <w:sdt>
        <w:sdtPr>
          <w:rPr>
            <w:rFonts w:ascii="Verdana" w:hAnsi="Verdana"/>
          </w:rPr>
          <w:id w:val="14779485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3F6A21" w:rsidRPr="007D1629">
        <w:rPr>
          <w:rFonts w:ascii="Verdana" w:hAnsi="Verdana"/>
        </w:rPr>
        <w:t>None</w:t>
      </w:r>
    </w:p>
    <w:p w14:paraId="05ABA8E7" w14:textId="4064FF23" w:rsidR="003F6A21" w:rsidRPr="007D1629" w:rsidRDefault="007E4978" w:rsidP="003F6A21">
      <w:pPr>
        <w:numPr>
          <w:ilvl w:val="1"/>
          <w:numId w:val="5"/>
        </w:numPr>
        <w:rPr>
          <w:rFonts w:ascii="Verdana" w:hAnsi="Verdana"/>
        </w:rPr>
      </w:pPr>
      <w:sdt>
        <w:sdtPr>
          <w:rPr>
            <w:rFonts w:ascii="Verdana" w:hAnsi="Verdana"/>
          </w:rPr>
          <w:id w:val="-20516011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3F6A21" w:rsidRPr="007D1629">
        <w:rPr>
          <w:rFonts w:ascii="Verdana" w:hAnsi="Verdana"/>
        </w:rPr>
        <w:t xml:space="preserve">SMU internal funding </w:t>
      </w:r>
    </w:p>
    <w:p w14:paraId="1F474E2B" w14:textId="6CAE59A6" w:rsidR="006734E7" w:rsidRDefault="007E4978" w:rsidP="007D1629">
      <w:pPr>
        <w:numPr>
          <w:ilvl w:val="1"/>
          <w:numId w:val="5"/>
        </w:numPr>
        <w:rPr>
          <w:rFonts w:ascii="Verdana" w:hAnsi="Verdana"/>
        </w:rPr>
      </w:pPr>
      <w:sdt>
        <w:sdtPr>
          <w:rPr>
            <w:rFonts w:ascii="Verdana" w:hAnsi="Verdana"/>
          </w:rPr>
          <w:id w:val="-8440884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3F6A21" w:rsidRPr="007D1629">
        <w:rPr>
          <w:rFonts w:ascii="Verdana" w:hAnsi="Verdana"/>
        </w:rPr>
        <w:t>External Grants or Contracts (public, corporate or foundation)</w:t>
      </w:r>
    </w:p>
    <w:p w14:paraId="77B2355B" w14:textId="77777777" w:rsidR="007E4978" w:rsidRPr="007E4978" w:rsidRDefault="007E4978" w:rsidP="007E4978">
      <w:pPr>
        <w:ind w:left="1440"/>
        <w:rPr>
          <w:rFonts w:ascii="Verdana" w:hAnsi="Verdana"/>
        </w:rPr>
      </w:pPr>
    </w:p>
    <w:p w14:paraId="5A6DF027" w14:textId="31B59CA6" w:rsidR="005231AF" w:rsidRPr="00F806C1" w:rsidRDefault="001302CD" w:rsidP="007D1629">
      <w:pPr>
        <w:pStyle w:val="Heading1"/>
        <w:rPr>
          <w:rFonts w:ascii="Verdana" w:hAnsi="Verdana"/>
          <w:sz w:val="28"/>
          <w:szCs w:val="28"/>
        </w:rPr>
      </w:pPr>
      <w:r w:rsidRPr="00F806C1">
        <w:rPr>
          <w:rFonts w:ascii="Verdana" w:hAnsi="Verdana"/>
          <w:sz w:val="28"/>
          <w:szCs w:val="28"/>
        </w:rPr>
        <w:t xml:space="preserve">Section </w:t>
      </w:r>
      <w:r w:rsidR="003F6A21" w:rsidRPr="00F806C1">
        <w:rPr>
          <w:rFonts w:ascii="Verdana" w:hAnsi="Verdana"/>
          <w:sz w:val="28"/>
          <w:szCs w:val="28"/>
        </w:rPr>
        <w:t>3</w:t>
      </w:r>
      <w:r w:rsidRPr="00F806C1">
        <w:rPr>
          <w:rFonts w:ascii="Verdana" w:hAnsi="Verdana"/>
          <w:sz w:val="28"/>
          <w:szCs w:val="28"/>
        </w:rPr>
        <w:t xml:space="preserve">: </w:t>
      </w:r>
      <w:r w:rsidR="00DB0F68" w:rsidRPr="00F806C1">
        <w:rPr>
          <w:rFonts w:ascii="Verdana" w:hAnsi="Verdana"/>
          <w:sz w:val="28"/>
          <w:szCs w:val="28"/>
        </w:rPr>
        <w:t>Protocol Information</w:t>
      </w:r>
    </w:p>
    <w:p w14:paraId="0AABDDBE" w14:textId="77777777" w:rsidR="00DB0F68" w:rsidRPr="007D1629" w:rsidRDefault="00DB0F68" w:rsidP="001302CD">
      <w:pPr>
        <w:numPr>
          <w:ilvl w:val="0"/>
          <w:numId w:val="4"/>
        </w:numPr>
        <w:rPr>
          <w:rFonts w:ascii="Verdana" w:hAnsi="Verdana"/>
          <w:b/>
          <w:bCs/>
        </w:rPr>
      </w:pPr>
      <w:r w:rsidRPr="007D1629">
        <w:rPr>
          <w:rFonts w:ascii="Verdana" w:hAnsi="Verdana"/>
          <w:b/>
          <w:bCs/>
        </w:rPr>
        <w:t>Purpose of the study</w:t>
      </w:r>
    </w:p>
    <w:p w14:paraId="3AAA0DAE" w14:textId="0FC541AA" w:rsidR="001302CD" w:rsidRPr="007D1629" w:rsidRDefault="005231AF" w:rsidP="00DB0F68">
      <w:pPr>
        <w:numPr>
          <w:ilvl w:val="1"/>
          <w:numId w:val="4"/>
        </w:numPr>
        <w:rPr>
          <w:rFonts w:ascii="Verdana" w:hAnsi="Verdana"/>
        </w:rPr>
      </w:pPr>
      <w:r w:rsidRPr="007D1629">
        <w:rPr>
          <w:rFonts w:ascii="Verdana" w:hAnsi="Verdana"/>
        </w:rPr>
        <w:t xml:space="preserve">Provide a brief </w:t>
      </w:r>
      <w:r w:rsidR="00DB0F68" w:rsidRPr="007D1629">
        <w:rPr>
          <w:rFonts w:ascii="Verdana" w:hAnsi="Verdana"/>
        </w:rPr>
        <w:t>explanation</w:t>
      </w:r>
      <w:r w:rsidRPr="007D1629">
        <w:rPr>
          <w:rFonts w:ascii="Verdana" w:hAnsi="Verdana"/>
        </w:rPr>
        <w:t xml:space="preserve"> of the study</w:t>
      </w:r>
      <w:r w:rsidR="00DB0F68" w:rsidRPr="007D1629">
        <w:rPr>
          <w:rFonts w:ascii="Verdana" w:hAnsi="Verdana"/>
        </w:rPr>
        <w:t xml:space="preserve"> </w:t>
      </w:r>
      <w:r w:rsidR="00DB0F68" w:rsidRPr="00F806C1">
        <w:rPr>
          <w:rFonts w:ascii="Verdana" w:hAnsi="Verdana"/>
          <w:color w:val="FF0000"/>
        </w:rPr>
        <w:t xml:space="preserve">(&lt; </w:t>
      </w:r>
      <w:r w:rsidR="00F806C1">
        <w:rPr>
          <w:rFonts w:ascii="Verdana" w:hAnsi="Verdana"/>
          <w:color w:val="FF0000"/>
        </w:rPr>
        <w:t>3</w:t>
      </w:r>
      <w:r w:rsidR="00DB0F68" w:rsidRPr="00F806C1">
        <w:rPr>
          <w:rFonts w:ascii="Verdana" w:hAnsi="Verdana"/>
          <w:color w:val="FF0000"/>
        </w:rPr>
        <w:t xml:space="preserve">00 words) </w:t>
      </w:r>
      <w:r w:rsidR="00DB0F68" w:rsidRPr="007D1629">
        <w:rPr>
          <w:rFonts w:ascii="Verdana" w:hAnsi="Verdana"/>
        </w:rPr>
        <w:t>in lay terms</w:t>
      </w:r>
      <w:r w:rsidRPr="007D1629">
        <w:rPr>
          <w:rFonts w:ascii="Verdana" w:hAnsi="Verdana"/>
        </w:rPr>
        <w:t xml:space="preserve"> including</w:t>
      </w:r>
      <w:r w:rsidR="00DB0F68" w:rsidRPr="007D1629">
        <w:rPr>
          <w:rFonts w:ascii="Verdana" w:hAnsi="Verdana"/>
        </w:rPr>
        <w:t xml:space="preserve"> general study purpose and rationale.</w:t>
      </w:r>
    </w:p>
    <w:p w14:paraId="0FA3FDA9" w14:textId="0E40CA1C" w:rsidR="00DB0F68" w:rsidRPr="007D1629" w:rsidRDefault="00DB0F68" w:rsidP="00DB0F68">
      <w:pPr>
        <w:numPr>
          <w:ilvl w:val="1"/>
          <w:numId w:val="4"/>
        </w:numPr>
        <w:rPr>
          <w:rFonts w:ascii="Verdana" w:hAnsi="Verdana"/>
        </w:rPr>
      </w:pPr>
      <w:r w:rsidRPr="007D1629">
        <w:rPr>
          <w:rFonts w:ascii="Verdana" w:hAnsi="Verdana"/>
        </w:rPr>
        <w:t>List research questions and/or hypotheses</w:t>
      </w:r>
    </w:p>
    <w:p w14:paraId="7058B72D" w14:textId="77777777" w:rsidR="007D1629" w:rsidRDefault="007D1629" w:rsidP="007D1629">
      <w:pPr>
        <w:rPr>
          <w:rFonts w:ascii="Verdana" w:hAnsi="Verdana"/>
        </w:rPr>
      </w:pPr>
    </w:p>
    <w:p w14:paraId="19904E52" w14:textId="77777777" w:rsidR="00F806C1" w:rsidRDefault="00F806C1" w:rsidP="00F806C1">
      <w:pPr>
        <w:ind w:left="360"/>
        <w:rPr>
          <w:rFonts w:ascii="Verdana" w:hAnsi="Verdana"/>
        </w:rPr>
      </w:pPr>
    </w:p>
    <w:p w14:paraId="75F850BE" w14:textId="77777777" w:rsidR="00F806C1" w:rsidRDefault="00F806C1" w:rsidP="00F806C1">
      <w:pPr>
        <w:ind w:left="360"/>
        <w:rPr>
          <w:rFonts w:ascii="Verdana" w:hAnsi="Verdana"/>
        </w:rPr>
      </w:pPr>
    </w:p>
    <w:p w14:paraId="44C7205F" w14:textId="77777777" w:rsidR="00F806C1" w:rsidRDefault="00F806C1" w:rsidP="00F806C1">
      <w:pPr>
        <w:ind w:left="360"/>
        <w:rPr>
          <w:rFonts w:ascii="Verdana" w:hAnsi="Verdana"/>
        </w:rPr>
      </w:pPr>
    </w:p>
    <w:p w14:paraId="5B67154A" w14:textId="77777777" w:rsidR="00F806C1" w:rsidRDefault="00F806C1" w:rsidP="00F806C1">
      <w:pPr>
        <w:ind w:left="360"/>
        <w:rPr>
          <w:rFonts w:ascii="Verdana" w:hAnsi="Verdana"/>
        </w:rPr>
      </w:pPr>
    </w:p>
    <w:p w14:paraId="0C387D5F" w14:textId="77777777" w:rsidR="00F806C1" w:rsidRDefault="00F806C1" w:rsidP="00F806C1">
      <w:pPr>
        <w:ind w:left="360"/>
        <w:rPr>
          <w:rFonts w:ascii="Verdana" w:hAnsi="Verdana"/>
        </w:rPr>
      </w:pPr>
    </w:p>
    <w:p w14:paraId="02E7D5C9" w14:textId="77777777" w:rsidR="00F806C1" w:rsidRDefault="00F806C1" w:rsidP="00F806C1">
      <w:pPr>
        <w:ind w:left="360"/>
        <w:rPr>
          <w:rFonts w:ascii="Verdana" w:hAnsi="Verdana"/>
        </w:rPr>
      </w:pPr>
    </w:p>
    <w:p w14:paraId="2F132CF8" w14:textId="77777777" w:rsidR="00F806C1" w:rsidRDefault="00F806C1" w:rsidP="00F806C1">
      <w:pPr>
        <w:ind w:left="360"/>
        <w:rPr>
          <w:rFonts w:ascii="Verdana" w:hAnsi="Verdana"/>
        </w:rPr>
      </w:pPr>
    </w:p>
    <w:p w14:paraId="58887A51" w14:textId="77777777" w:rsidR="00F806C1" w:rsidRDefault="00F806C1" w:rsidP="00F806C1">
      <w:pPr>
        <w:ind w:left="360"/>
        <w:rPr>
          <w:rFonts w:ascii="Verdana" w:hAnsi="Verdana"/>
        </w:rPr>
      </w:pPr>
    </w:p>
    <w:p w14:paraId="74A2376B" w14:textId="0DB0F3DF" w:rsidR="005231AF" w:rsidRPr="007D1629" w:rsidRDefault="00DB0F68" w:rsidP="001302CD">
      <w:pPr>
        <w:numPr>
          <w:ilvl w:val="0"/>
          <w:numId w:val="4"/>
        </w:numPr>
        <w:rPr>
          <w:rFonts w:ascii="Verdana" w:hAnsi="Verdana"/>
        </w:rPr>
      </w:pPr>
      <w:r w:rsidRPr="007D1629">
        <w:rPr>
          <w:rFonts w:ascii="Verdana" w:hAnsi="Verdana"/>
          <w:b/>
          <w:bCs/>
        </w:rPr>
        <w:t>Study design</w:t>
      </w:r>
      <w:r w:rsidRPr="007D1629">
        <w:rPr>
          <w:rFonts w:ascii="Verdana" w:hAnsi="Verdana"/>
        </w:rPr>
        <w:t xml:space="preserve"> (select from list or choose other and describe</w:t>
      </w:r>
      <w:r w:rsidR="00061396" w:rsidRPr="007D1629">
        <w:rPr>
          <w:rFonts w:ascii="Verdana" w:hAnsi="Verdana"/>
        </w:rPr>
        <w:t xml:space="preserve"> the design)</w:t>
      </w:r>
    </w:p>
    <w:p w14:paraId="28A257D8" w14:textId="1213CA81" w:rsidR="00DB0F68" w:rsidRPr="007D1629" w:rsidRDefault="00D63F37" w:rsidP="00DB0F68">
      <w:pPr>
        <w:numPr>
          <w:ilvl w:val="1"/>
          <w:numId w:val="4"/>
        </w:numPr>
        <w:rPr>
          <w:rFonts w:ascii="Verdana" w:hAnsi="Verdana"/>
        </w:rPr>
      </w:pPr>
      <w:sdt>
        <w:sdtPr>
          <w:rPr>
            <w:rFonts w:ascii="Verdana" w:hAnsi="Verdana"/>
          </w:rPr>
          <w:id w:val="-4137073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Quantitative</w:t>
      </w:r>
    </w:p>
    <w:p w14:paraId="593CAF18" w14:textId="35E77891" w:rsidR="00DB0F68" w:rsidRPr="007D1629" w:rsidRDefault="00D63F37" w:rsidP="00DB0F68">
      <w:pPr>
        <w:numPr>
          <w:ilvl w:val="1"/>
          <w:numId w:val="4"/>
        </w:numPr>
        <w:rPr>
          <w:rFonts w:ascii="Verdana" w:hAnsi="Verdana"/>
        </w:rPr>
      </w:pPr>
      <w:sdt>
        <w:sdtPr>
          <w:rPr>
            <w:rFonts w:ascii="Verdana" w:hAnsi="Verdana"/>
          </w:rPr>
          <w:id w:val="-2151222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Qualitative</w:t>
      </w:r>
    </w:p>
    <w:p w14:paraId="5CA8B9D3" w14:textId="3906C396" w:rsidR="00DB0F68" w:rsidRPr="007D1629" w:rsidRDefault="00D63F37" w:rsidP="00DB0F68">
      <w:pPr>
        <w:numPr>
          <w:ilvl w:val="1"/>
          <w:numId w:val="4"/>
        </w:numPr>
        <w:rPr>
          <w:rFonts w:ascii="Verdana" w:hAnsi="Verdana"/>
        </w:rPr>
      </w:pPr>
      <w:sdt>
        <w:sdtPr>
          <w:rPr>
            <w:rFonts w:ascii="Verdana" w:hAnsi="Verdana"/>
          </w:rPr>
          <w:id w:val="-2093845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Mixed Methods</w:t>
      </w:r>
    </w:p>
    <w:p w14:paraId="3CD1EB2B" w14:textId="67EFFB66" w:rsidR="00DB0F68" w:rsidRPr="007D1629" w:rsidRDefault="00D63F37" w:rsidP="00DB0F68">
      <w:pPr>
        <w:numPr>
          <w:ilvl w:val="1"/>
          <w:numId w:val="4"/>
        </w:numPr>
        <w:rPr>
          <w:rFonts w:ascii="Verdana" w:hAnsi="Verdana"/>
        </w:rPr>
      </w:pPr>
      <w:sdt>
        <w:sdtPr>
          <w:rPr>
            <w:rFonts w:ascii="Verdana" w:hAnsi="Verdana"/>
          </w:rPr>
          <w:id w:val="14750327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Evaluation or Case Study</w:t>
      </w:r>
    </w:p>
    <w:p w14:paraId="4A8ECF69" w14:textId="5E9E7597" w:rsidR="00DB0F68" w:rsidRPr="007D1629" w:rsidRDefault="00D63F37" w:rsidP="00DB0F68">
      <w:pPr>
        <w:numPr>
          <w:ilvl w:val="1"/>
          <w:numId w:val="4"/>
        </w:numPr>
        <w:rPr>
          <w:rFonts w:ascii="Verdana" w:hAnsi="Verdana"/>
        </w:rPr>
      </w:pPr>
      <w:sdt>
        <w:sdtPr>
          <w:rPr>
            <w:rFonts w:ascii="Verdana" w:hAnsi="Verdana"/>
          </w:rPr>
          <w:id w:val="-7084903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Experimental</w:t>
      </w:r>
    </w:p>
    <w:p w14:paraId="5FB4276C" w14:textId="2DA34496" w:rsidR="00523405" w:rsidRPr="007D1629" w:rsidRDefault="00D63F37" w:rsidP="00DB0F68">
      <w:pPr>
        <w:numPr>
          <w:ilvl w:val="1"/>
          <w:numId w:val="4"/>
        </w:numPr>
        <w:rPr>
          <w:rFonts w:ascii="Verdana" w:hAnsi="Verdana"/>
        </w:rPr>
      </w:pPr>
      <w:sdt>
        <w:sdtPr>
          <w:rPr>
            <w:rFonts w:ascii="Verdana" w:hAnsi="Verdana"/>
          </w:rPr>
          <w:id w:val="650855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DB0F68" w:rsidRPr="007D1629">
        <w:rPr>
          <w:rFonts w:ascii="Verdana" w:hAnsi="Verdana"/>
        </w:rPr>
        <w:t>Other</w:t>
      </w:r>
      <w:r w:rsidR="00F806C1">
        <w:rPr>
          <w:rFonts w:ascii="Verdana" w:hAnsi="Verdana"/>
        </w:rPr>
        <w:t xml:space="preserve"> (explain)</w:t>
      </w:r>
    </w:p>
    <w:p w14:paraId="11B686F4" w14:textId="77777777" w:rsidR="00061396" w:rsidRPr="007D1629" w:rsidRDefault="00061396" w:rsidP="00E2764C">
      <w:pPr>
        <w:rPr>
          <w:rFonts w:ascii="Verdana" w:hAnsi="Verdana"/>
          <w:b/>
          <w:bCs/>
        </w:rPr>
      </w:pPr>
    </w:p>
    <w:p w14:paraId="0ADC71CB" w14:textId="77777777" w:rsidR="00F806C1" w:rsidRDefault="005231AF" w:rsidP="007D1629">
      <w:pPr>
        <w:pStyle w:val="Heading1"/>
        <w:rPr>
          <w:rFonts w:ascii="Verdana" w:hAnsi="Verdana"/>
          <w:sz w:val="28"/>
          <w:szCs w:val="28"/>
        </w:rPr>
      </w:pPr>
      <w:r w:rsidRPr="00F806C1">
        <w:rPr>
          <w:rFonts w:ascii="Verdana" w:hAnsi="Verdana"/>
          <w:sz w:val="28"/>
          <w:szCs w:val="28"/>
        </w:rPr>
        <w:t xml:space="preserve"> </w:t>
      </w:r>
    </w:p>
    <w:p w14:paraId="742F0BA5" w14:textId="77777777" w:rsidR="00F806C1" w:rsidRDefault="00F806C1">
      <w:pPr>
        <w:overflowPunct/>
        <w:autoSpaceDE/>
        <w:autoSpaceDN/>
        <w:adjustRightInd/>
        <w:textAlignment w:val="auto"/>
        <w:rPr>
          <w:rFonts w:ascii="Verdana" w:eastAsiaTheme="majorEastAsia" w:hAnsi="Verdana" w:cstheme="majorBidi"/>
          <w:b/>
          <w:bCs/>
          <w:kern w:val="32"/>
          <w:sz w:val="28"/>
          <w:szCs w:val="28"/>
        </w:rPr>
      </w:pPr>
      <w:r>
        <w:rPr>
          <w:rFonts w:ascii="Verdana" w:hAnsi="Verdana"/>
          <w:sz w:val="28"/>
          <w:szCs w:val="28"/>
        </w:rPr>
        <w:br w:type="page"/>
      </w:r>
    </w:p>
    <w:p w14:paraId="1D594E00" w14:textId="4606210F" w:rsidR="005231AF" w:rsidRPr="00F806C1" w:rsidRDefault="00E2764C" w:rsidP="007D1629">
      <w:pPr>
        <w:pStyle w:val="Heading1"/>
        <w:rPr>
          <w:rFonts w:ascii="Verdana" w:hAnsi="Verdana"/>
          <w:sz w:val="28"/>
          <w:szCs w:val="28"/>
        </w:rPr>
      </w:pPr>
      <w:r w:rsidRPr="00F806C1">
        <w:rPr>
          <w:rFonts w:ascii="Verdana" w:hAnsi="Verdana"/>
          <w:sz w:val="28"/>
          <w:szCs w:val="28"/>
        </w:rPr>
        <w:lastRenderedPageBreak/>
        <w:t xml:space="preserve">Section </w:t>
      </w:r>
      <w:r w:rsidR="00DB0F68" w:rsidRPr="00F806C1">
        <w:rPr>
          <w:rFonts w:ascii="Verdana" w:hAnsi="Verdana"/>
          <w:sz w:val="28"/>
          <w:szCs w:val="28"/>
        </w:rPr>
        <w:t>4</w:t>
      </w:r>
      <w:r w:rsidRPr="00F806C1">
        <w:rPr>
          <w:rFonts w:ascii="Verdana" w:hAnsi="Verdana"/>
          <w:sz w:val="28"/>
          <w:szCs w:val="28"/>
        </w:rPr>
        <w:t xml:space="preserve">: </w:t>
      </w:r>
      <w:r w:rsidR="00DB0F68" w:rsidRPr="00F806C1">
        <w:rPr>
          <w:rFonts w:ascii="Verdana" w:hAnsi="Verdana"/>
          <w:sz w:val="28"/>
          <w:szCs w:val="28"/>
        </w:rPr>
        <w:t>Study Procedures</w:t>
      </w:r>
    </w:p>
    <w:p w14:paraId="4ED83063" w14:textId="17837C5E" w:rsidR="00DB0F68" w:rsidRDefault="00DB0F68" w:rsidP="00DB0F68">
      <w:pPr>
        <w:numPr>
          <w:ilvl w:val="0"/>
          <w:numId w:val="6"/>
        </w:numPr>
        <w:rPr>
          <w:rFonts w:ascii="Verdana" w:hAnsi="Verdana"/>
        </w:rPr>
      </w:pPr>
      <w:r w:rsidRPr="007D1629">
        <w:rPr>
          <w:rFonts w:ascii="Verdana" w:hAnsi="Verdana"/>
        </w:rPr>
        <w:t xml:space="preserve">Is this a </w:t>
      </w:r>
      <w:r w:rsidRPr="007D1629">
        <w:rPr>
          <w:rFonts w:ascii="Verdana" w:hAnsi="Verdana"/>
          <w:b/>
          <w:bCs/>
        </w:rPr>
        <w:t>multicenter study</w:t>
      </w:r>
      <w:r w:rsidRPr="007D1629">
        <w:rPr>
          <w:rFonts w:ascii="Verdana" w:hAnsi="Verdana"/>
        </w:rPr>
        <w:t>?</w:t>
      </w:r>
      <w:r w:rsidR="009D2E8E" w:rsidRPr="007D1629">
        <w:rPr>
          <w:rFonts w:ascii="Verdana" w:hAnsi="Verdana"/>
        </w:rPr>
        <w:t xml:space="preserve"> </w:t>
      </w:r>
    </w:p>
    <w:p w14:paraId="2307388B" w14:textId="2C8F324D" w:rsidR="006734E7" w:rsidRDefault="00790392" w:rsidP="006734E7">
      <w:pPr>
        <w:numPr>
          <w:ilvl w:val="1"/>
          <w:numId w:val="6"/>
        </w:numPr>
        <w:rPr>
          <w:rFonts w:ascii="Verdana" w:hAnsi="Verdana"/>
        </w:rPr>
      </w:pPr>
      <w:sdt>
        <w:sdtPr>
          <w:rPr>
            <w:rFonts w:ascii="Verdana" w:hAnsi="Verdana"/>
          </w:rPr>
          <w:id w:val="-8831728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6734E7">
        <w:rPr>
          <w:rFonts w:ascii="Verdana" w:hAnsi="Verdana"/>
        </w:rPr>
        <w:t>Yes</w:t>
      </w:r>
    </w:p>
    <w:p w14:paraId="06883D89" w14:textId="42D546C1" w:rsidR="006734E7" w:rsidRPr="007D1629" w:rsidRDefault="00790392" w:rsidP="006734E7">
      <w:pPr>
        <w:numPr>
          <w:ilvl w:val="1"/>
          <w:numId w:val="6"/>
        </w:numPr>
        <w:rPr>
          <w:rFonts w:ascii="Verdana" w:hAnsi="Verdana"/>
        </w:rPr>
      </w:pPr>
      <w:sdt>
        <w:sdtPr>
          <w:rPr>
            <w:rFonts w:ascii="Verdana" w:hAnsi="Verdana"/>
          </w:rPr>
          <w:id w:val="-8628226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6734E7">
        <w:rPr>
          <w:rFonts w:ascii="Verdana" w:hAnsi="Verdana"/>
        </w:rPr>
        <w:t>No</w:t>
      </w:r>
    </w:p>
    <w:p w14:paraId="61DDBFD2" w14:textId="77777777" w:rsidR="006734E7" w:rsidRDefault="006734E7" w:rsidP="006734E7">
      <w:pPr>
        <w:ind w:left="1080"/>
        <w:rPr>
          <w:rFonts w:ascii="Verdana" w:hAnsi="Verdana"/>
        </w:rPr>
      </w:pPr>
    </w:p>
    <w:p w14:paraId="25F62D1F" w14:textId="123A4E62" w:rsidR="00DB0F68" w:rsidRPr="007D1629" w:rsidRDefault="00DB0F68" w:rsidP="00DB0F68">
      <w:pPr>
        <w:numPr>
          <w:ilvl w:val="1"/>
          <w:numId w:val="6"/>
        </w:numPr>
        <w:rPr>
          <w:rFonts w:ascii="Verdana" w:hAnsi="Verdana"/>
        </w:rPr>
      </w:pPr>
      <w:r w:rsidRPr="007D1629">
        <w:rPr>
          <w:rFonts w:ascii="Verdana" w:hAnsi="Verdana"/>
        </w:rPr>
        <w:t>If yes, is SMU acting as the coordinating center for other sites?</w:t>
      </w:r>
    </w:p>
    <w:p w14:paraId="18EFDFC5" w14:textId="15E55F55" w:rsidR="00DB0F68" w:rsidRPr="007D1629" w:rsidRDefault="00DB0F68" w:rsidP="00DB0F68">
      <w:pPr>
        <w:numPr>
          <w:ilvl w:val="1"/>
          <w:numId w:val="6"/>
        </w:numPr>
        <w:rPr>
          <w:rFonts w:ascii="Verdana" w:hAnsi="Verdana"/>
        </w:rPr>
      </w:pPr>
      <w:r w:rsidRPr="007D1629">
        <w:rPr>
          <w:rFonts w:ascii="Verdana" w:hAnsi="Verdana"/>
        </w:rPr>
        <w:t>If yes, will SMU be participating in all parts/procedures/arms of the study?</w:t>
      </w:r>
    </w:p>
    <w:p w14:paraId="26299997" w14:textId="40F8C021" w:rsidR="00DB0F68" w:rsidRDefault="00DB0F68" w:rsidP="00DB0F68">
      <w:pPr>
        <w:numPr>
          <w:ilvl w:val="2"/>
          <w:numId w:val="6"/>
        </w:numPr>
        <w:rPr>
          <w:rFonts w:ascii="Verdana" w:hAnsi="Verdana"/>
        </w:rPr>
      </w:pPr>
      <w:r w:rsidRPr="007D1629">
        <w:rPr>
          <w:rFonts w:ascii="Verdana" w:hAnsi="Verdana"/>
        </w:rPr>
        <w:t>If no</w:t>
      </w:r>
      <w:r w:rsidR="00475735">
        <w:rPr>
          <w:rFonts w:ascii="Verdana" w:hAnsi="Verdana"/>
        </w:rPr>
        <w:t>t participating in all parts/procedures/arms</w:t>
      </w:r>
      <w:r w:rsidRPr="007D1629">
        <w:rPr>
          <w:rFonts w:ascii="Verdana" w:hAnsi="Verdana"/>
        </w:rPr>
        <w:t xml:space="preserve">, explain </w:t>
      </w:r>
      <w:r w:rsidR="009D2E8E" w:rsidRPr="007D1629">
        <w:rPr>
          <w:rFonts w:ascii="Verdana" w:hAnsi="Verdana"/>
        </w:rPr>
        <w:t>what SMU will NOT be participating in.</w:t>
      </w:r>
    </w:p>
    <w:p w14:paraId="7B232F41" w14:textId="77777777" w:rsidR="00100C7F" w:rsidRDefault="00100C7F" w:rsidP="00100C7F">
      <w:pPr>
        <w:ind w:left="1800"/>
        <w:rPr>
          <w:rFonts w:ascii="Verdana" w:hAnsi="Verdana"/>
        </w:rPr>
      </w:pPr>
    </w:p>
    <w:p w14:paraId="7CC3CDC2" w14:textId="4DB4F030" w:rsidR="00100C7F" w:rsidRPr="006734E7" w:rsidRDefault="00100C7F" w:rsidP="00100C7F">
      <w:pPr>
        <w:pStyle w:val="ListParagraph"/>
        <w:numPr>
          <w:ilvl w:val="0"/>
          <w:numId w:val="13"/>
        </w:numPr>
        <w:rPr>
          <w:rFonts w:ascii="Verdana" w:hAnsi="Verdana"/>
          <w:i/>
          <w:iCs/>
          <w:color w:val="FF0000"/>
          <w:sz w:val="21"/>
          <w:szCs w:val="21"/>
        </w:rPr>
      </w:pPr>
      <w:r w:rsidRPr="00100C7F">
        <w:rPr>
          <w:rFonts w:ascii="Verdana" w:hAnsi="Verdana"/>
          <w:i/>
          <w:iCs/>
          <w:color w:val="FF0000"/>
        </w:rPr>
        <w:t xml:space="preserve">Note: See guidelines for research involving multiple IRBs; cooperative agreements and authorization. </w:t>
      </w:r>
      <w:r w:rsidRPr="00F665C4">
        <w:rPr>
          <w:rFonts w:ascii="Verdana" w:hAnsi="Verdana"/>
          <w:i/>
          <w:iCs/>
          <w:color w:val="FF0000"/>
          <w:sz w:val="21"/>
          <w:szCs w:val="16"/>
        </w:rPr>
        <w:t>(in development;</w:t>
      </w:r>
      <w:r w:rsidRPr="00F665C4">
        <w:rPr>
          <w:rFonts w:ascii="Verdana" w:hAnsi="Verdana"/>
          <w:b/>
          <w:bCs/>
          <w:i/>
          <w:iCs/>
          <w:color w:val="FF0000"/>
          <w:sz w:val="21"/>
          <w:szCs w:val="16"/>
        </w:rPr>
        <w:t xml:space="preserve"> </w:t>
      </w:r>
      <w:r w:rsidRPr="006734E7">
        <w:rPr>
          <w:rFonts w:ascii="Verdana" w:hAnsi="Verdana"/>
          <w:i/>
          <w:iCs/>
          <w:color w:val="FF0000"/>
          <w:sz w:val="21"/>
          <w:szCs w:val="21"/>
        </w:rPr>
        <w:t xml:space="preserve">will be available </w:t>
      </w:r>
      <w:r>
        <w:rPr>
          <w:rFonts w:ascii="Verdana" w:hAnsi="Verdana"/>
          <w:i/>
          <w:iCs/>
          <w:color w:val="FF0000"/>
          <w:sz w:val="21"/>
          <w:szCs w:val="21"/>
        </w:rPr>
        <w:t>Fall</w:t>
      </w:r>
      <w:r w:rsidRPr="006734E7">
        <w:rPr>
          <w:rFonts w:ascii="Verdana" w:hAnsi="Verdana"/>
          <w:i/>
          <w:iCs/>
          <w:color w:val="FF0000"/>
          <w:sz w:val="21"/>
          <w:szCs w:val="21"/>
        </w:rPr>
        <w:t>, 2023</w:t>
      </w:r>
      <w:r>
        <w:rPr>
          <w:rFonts w:ascii="Verdana" w:hAnsi="Verdana"/>
          <w:i/>
          <w:iCs/>
          <w:color w:val="FF0000"/>
          <w:sz w:val="21"/>
          <w:szCs w:val="21"/>
        </w:rPr>
        <w:t>)</w:t>
      </w:r>
    </w:p>
    <w:p w14:paraId="5D5D0F0B" w14:textId="7EB97C2A" w:rsidR="00100C7F" w:rsidRPr="00100C7F" w:rsidRDefault="00100C7F" w:rsidP="00100C7F">
      <w:pPr>
        <w:ind w:left="720"/>
        <w:rPr>
          <w:rFonts w:ascii="Verdana" w:hAnsi="Verdana"/>
          <w:i/>
          <w:iCs/>
        </w:rPr>
      </w:pPr>
    </w:p>
    <w:p w14:paraId="18FD84B6" w14:textId="77777777" w:rsidR="007D1629" w:rsidRDefault="007D1629" w:rsidP="007D1629">
      <w:pPr>
        <w:rPr>
          <w:rFonts w:ascii="Verdana" w:hAnsi="Verdana"/>
        </w:rPr>
      </w:pPr>
    </w:p>
    <w:p w14:paraId="1DD7576C" w14:textId="16781D02" w:rsidR="009D2E8E" w:rsidRPr="007D1629" w:rsidRDefault="009D2E8E" w:rsidP="009D2E8E">
      <w:pPr>
        <w:numPr>
          <w:ilvl w:val="0"/>
          <w:numId w:val="6"/>
        </w:numPr>
        <w:rPr>
          <w:rFonts w:ascii="Verdana" w:hAnsi="Verdana"/>
        </w:rPr>
      </w:pPr>
      <w:r w:rsidRPr="007D1629">
        <w:rPr>
          <w:rFonts w:ascii="Verdana" w:hAnsi="Verdana"/>
        </w:rPr>
        <w:t xml:space="preserve">Describe in chronological order, the </w:t>
      </w:r>
      <w:r w:rsidRPr="007D1629">
        <w:rPr>
          <w:rFonts w:ascii="Verdana" w:hAnsi="Verdana"/>
          <w:b/>
          <w:bCs/>
        </w:rPr>
        <w:t>events and activities</w:t>
      </w:r>
      <w:r w:rsidRPr="007D1629">
        <w:rPr>
          <w:rFonts w:ascii="Verdana" w:hAnsi="Verdana"/>
        </w:rPr>
        <w:t xml:space="preserve"> providing information about </w:t>
      </w:r>
      <w:r w:rsidRPr="007D1629">
        <w:rPr>
          <w:rFonts w:ascii="Verdana" w:hAnsi="Verdana"/>
          <w:b/>
          <w:bCs/>
        </w:rPr>
        <w:t>all study procedures</w:t>
      </w:r>
      <w:r w:rsidRPr="007D1629">
        <w:rPr>
          <w:rFonts w:ascii="Verdana" w:hAnsi="Verdana"/>
        </w:rPr>
        <w:t xml:space="preserve"> and who will conduct each.</w:t>
      </w:r>
    </w:p>
    <w:p w14:paraId="471A3B92" w14:textId="2D1E1F05" w:rsidR="009D2E8E" w:rsidRPr="007D1629" w:rsidRDefault="009D2E8E" w:rsidP="009D2E8E">
      <w:pPr>
        <w:numPr>
          <w:ilvl w:val="1"/>
          <w:numId w:val="6"/>
        </w:numPr>
        <w:rPr>
          <w:rFonts w:ascii="Verdana" w:hAnsi="Verdana"/>
        </w:rPr>
      </w:pPr>
      <w:r w:rsidRPr="007D1629">
        <w:rPr>
          <w:rFonts w:ascii="Verdana" w:hAnsi="Verdana"/>
        </w:rPr>
        <w:t>If any interviews, questionnaires, surveys or focus groups will be conducted, explain and include</w:t>
      </w:r>
      <w:r w:rsidR="00F665C4">
        <w:rPr>
          <w:rFonts w:ascii="Verdana" w:hAnsi="Verdana"/>
        </w:rPr>
        <w:t xml:space="preserve"> copies </w:t>
      </w:r>
      <w:r w:rsidR="00F665C4" w:rsidRPr="007D1629">
        <w:rPr>
          <w:rFonts w:ascii="Verdana" w:hAnsi="Verdana"/>
        </w:rPr>
        <w:t>of all data collection instruments</w:t>
      </w:r>
      <w:r w:rsidR="00F665C4" w:rsidRPr="00F665C4">
        <w:rPr>
          <w:rFonts w:ascii="Verdana" w:hAnsi="Verdana"/>
        </w:rPr>
        <w:t xml:space="preserve"> in the Attachments Section</w:t>
      </w:r>
      <w:r w:rsidR="00F665C4">
        <w:rPr>
          <w:rFonts w:ascii="Verdana" w:hAnsi="Verdana"/>
        </w:rPr>
        <w:t>.</w:t>
      </w:r>
      <w:r w:rsidR="00F665C4" w:rsidRPr="007D1629">
        <w:rPr>
          <w:rFonts w:ascii="Verdana" w:hAnsi="Verdana"/>
        </w:rPr>
        <w:t xml:space="preserve"> </w:t>
      </w:r>
    </w:p>
    <w:p w14:paraId="47061550" w14:textId="77777777" w:rsidR="00342F73" w:rsidRPr="007D1629" w:rsidRDefault="009D2E8E" w:rsidP="009D2E8E">
      <w:pPr>
        <w:numPr>
          <w:ilvl w:val="1"/>
          <w:numId w:val="6"/>
        </w:numPr>
        <w:rPr>
          <w:rFonts w:ascii="Verdana" w:hAnsi="Verdana"/>
        </w:rPr>
      </w:pPr>
      <w:r w:rsidRPr="007D1629">
        <w:rPr>
          <w:rFonts w:ascii="Verdana" w:hAnsi="Verdana"/>
        </w:rPr>
        <w:t xml:space="preserve">Indicate frequency and estimated duration of visits or sessions or completion of surveys as well as the anticipated </w:t>
      </w:r>
      <w:r w:rsidRPr="007D1629">
        <w:rPr>
          <w:rFonts w:ascii="Verdana" w:hAnsi="Verdana"/>
          <w:u w:val="single"/>
        </w:rPr>
        <w:t>total time commitment for participants</w:t>
      </w:r>
      <w:r w:rsidR="00342F73" w:rsidRPr="007D1629">
        <w:rPr>
          <w:rFonts w:ascii="Verdana" w:hAnsi="Verdana"/>
        </w:rPr>
        <w:t xml:space="preserve"> in the study. </w:t>
      </w:r>
    </w:p>
    <w:p w14:paraId="20FF6F55" w14:textId="7857AA87" w:rsidR="00342F73" w:rsidRPr="007D1629" w:rsidRDefault="00342F73" w:rsidP="009D2E8E">
      <w:pPr>
        <w:numPr>
          <w:ilvl w:val="1"/>
          <w:numId w:val="6"/>
        </w:numPr>
        <w:rPr>
          <w:rFonts w:ascii="Verdana" w:hAnsi="Verdana"/>
        </w:rPr>
      </w:pPr>
      <w:r w:rsidRPr="007D1629">
        <w:rPr>
          <w:rFonts w:ascii="Verdana" w:hAnsi="Verdana"/>
        </w:rPr>
        <w:t>If proposed research involves use of existing data/specimens, describe how data/specimens will be acquired.</w:t>
      </w:r>
    </w:p>
    <w:p w14:paraId="670485FB" w14:textId="38D3DE76" w:rsidR="009D2E8E" w:rsidRPr="007D1629" w:rsidRDefault="00342F73" w:rsidP="009D2E8E">
      <w:pPr>
        <w:numPr>
          <w:ilvl w:val="1"/>
          <w:numId w:val="6"/>
        </w:numPr>
        <w:rPr>
          <w:rFonts w:ascii="Verdana" w:hAnsi="Verdana"/>
        </w:rPr>
      </w:pPr>
      <w:r w:rsidRPr="007D1629">
        <w:rPr>
          <w:rFonts w:ascii="Verdana" w:hAnsi="Verdana"/>
        </w:rPr>
        <w:t>Provide an overall estimated time frame for when the study will be completed</w:t>
      </w:r>
      <w:r w:rsidR="00D71244" w:rsidRPr="007D1629">
        <w:rPr>
          <w:rFonts w:ascii="Verdana" w:hAnsi="Verdana"/>
        </w:rPr>
        <w:t xml:space="preserve"> including subject recruitment, time needed for data collection, any subject follow-up, data analysis and publication.</w:t>
      </w:r>
    </w:p>
    <w:p w14:paraId="6EF5FE73" w14:textId="77777777" w:rsidR="00061396" w:rsidRPr="007D1629" w:rsidRDefault="00061396" w:rsidP="00342F73">
      <w:pPr>
        <w:rPr>
          <w:rFonts w:ascii="Verdana" w:hAnsi="Verdana"/>
          <w:b/>
          <w:bCs/>
        </w:rPr>
      </w:pPr>
    </w:p>
    <w:p w14:paraId="08400E28" w14:textId="77777777" w:rsidR="006734E7" w:rsidRDefault="006734E7">
      <w:pPr>
        <w:overflowPunct/>
        <w:autoSpaceDE/>
        <w:autoSpaceDN/>
        <w:adjustRightInd/>
        <w:textAlignment w:val="auto"/>
        <w:rPr>
          <w:rFonts w:ascii="Verdana" w:eastAsiaTheme="majorEastAsia" w:hAnsi="Verdana" w:cstheme="majorBidi"/>
          <w:b/>
          <w:bCs/>
          <w:kern w:val="32"/>
          <w:sz w:val="28"/>
          <w:szCs w:val="28"/>
        </w:rPr>
      </w:pPr>
      <w:r>
        <w:rPr>
          <w:rFonts w:ascii="Verdana" w:hAnsi="Verdana"/>
          <w:sz w:val="28"/>
          <w:szCs w:val="28"/>
        </w:rPr>
        <w:br w:type="page"/>
      </w:r>
    </w:p>
    <w:p w14:paraId="3CF194AF" w14:textId="28B37945" w:rsidR="00342F73" w:rsidRPr="00F806C1" w:rsidRDefault="00342F73" w:rsidP="007D1629">
      <w:pPr>
        <w:pStyle w:val="Heading1"/>
        <w:rPr>
          <w:rFonts w:ascii="Verdana" w:hAnsi="Verdana"/>
          <w:sz w:val="28"/>
          <w:szCs w:val="28"/>
        </w:rPr>
      </w:pPr>
      <w:r w:rsidRPr="00F806C1">
        <w:rPr>
          <w:rFonts w:ascii="Verdana" w:hAnsi="Verdana"/>
          <w:sz w:val="28"/>
          <w:szCs w:val="28"/>
        </w:rPr>
        <w:lastRenderedPageBreak/>
        <w:t>Section 5: Subject Population</w:t>
      </w:r>
    </w:p>
    <w:p w14:paraId="307FA8CF" w14:textId="2143D760" w:rsidR="00342F73" w:rsidRPr="007D1629" w:rsidRDefault="00342F73" w:rsidP="00342F73">
      <w:pPr>
        <w:numPr>
          <w:ilvl w:val="0"/>
          <w:numId w:val="7"/>
        </w:numPr>
        <w:rPr>
          <w:rFonts w:ascii="Verdana" w:hAnsi="Verdana"/>
        </w:rPr>
      </w:pPr>
      <w:r w:rsidRPr="007D1629">
        <w:rPr>
          <w:rFonts w:ascii="Verdana" w:hAnsi="Verdana"/>
          <w:b/>
          <w:bCs/>
        </w:rPr>
        <w:t xml:space="preserve">Expected age </w:t>
      </w:r>
      <w:r w:rsidRPr="007D1629">
        <w:rPr>
          <w:rFonts w:ascii="Verdana" w:hAnsi="Verdana"/>
        </w:rPr>
        <w:t xml:space="preserve">range of </w:t>
      </w:r>
      <w:r w:rsidR="00D71244" w:rsidRPr="007D1629">
        <w:rPr>
          <w:rFonts w:ascii="Verdana" w:hAnsi="Verdana"/>
        </w:rPr>
        <w:t>subjects</w:t>
      </w:r>
      <w:r w:rsidRPr="007D1629">
        <w:rPr>
          <w:rFonts w:ascii="Verdana" w:hAnsi="Verdana"/>
        </w:rPr>
        <w:t>.</w:t>
      </w:r>
    </w:p>
    <w:p w14:paraId="68ED0B81" w14:textId="4B66510A" w:rsidR="00342F73" w:rsidRPr="007D1629" w:rsidRDefault="00342F73" w:rsidP="00342F73">
      <w:pPr>
        <w:numPr>
          <w:ilvl w:val="0"/>
          <w:numId w:val="7"/>
        </w:numPr>
        <w:rPr>
          <w:rFonts w:ascii="Verdana" w:hAnsi="Verdana"/>
        </w:rPr>
      </w:pPr>
      <w:r w:rsidRPr="007D1629">
        <w:rPr>
          <w:rFonts w:ascii="Verdana" w:hAnsi="Verdana"/>
          <w:b/>
          <w:bCs/>
        </w:rPr>
        <w:t xml:space="preserve">Estimated maximum number of </w:t>
      </w:r>
      <w:r w:rsidR="00D71244" w:rsidRPr="007D1629">
        <w:rPr>
          <w:rFonts w:ascii="Verdana" w:hAnsi="Verdana"/>
          <w:b/>
          <w:bCs/>
        </w:rPr>
        <w:t>subjects</w:t>
      </w:r>
      <w:r w:rsidRPr="007D1629">
        <w:rPr>
          <w:rFonts w:ascii="Verdana" w:hAnsi="Verdana"/>
          <w:b/>
          <w:bCs/>
        </w:rPr>
        <w:t xml:space="preserve"> </w:t>
      </w:r>
      <w:r w:rsidRPr="007D1629">
        <w:rPr>
          <w:rFonts w:ascii="Verdana" w:hAnsi="Verdana"/>
        </w:rPr>
        <w:t>planned for the study including initial recruitment numbers.</w:t>
      </w:r>
    </w:p>
    <w:p w14:paraId="6F1578B0" w14:textId="77777777" w:rsidR="006734E7" w:rsidRPr="006734E7" w:rsidRDefault="006734E7" w:rsidP="006734E7">
      <w:pPr>
        <w:ind w:left="360"/>
        <w:rPr>
          <w:rFonts w:ascii="Verdana" w:hAnsi="Verdana"/>
        </w:rPr>
      </w:pPr>
    </w:p>
    <w:p w14:paraId="0E71AE9F" w14:textId="1C6BCFF4" w:rsidR="00342F73" w:rsidRPr="007D1629" w:rsidRDefault="00342F73" w:rsidP="00342F73">
      <w:pPr>
        <w:numPr>
          <w:ilvl w:val="0"/>
          <w:numId w:val="7"/>
        </w:numPr>
        <w:rPr>
          <w:rFonts w:ascii="Verdana" w:hAnsi="Verdana"/>
        </w:rPr>
      </w:pPr>
      <w:r w:rsidRPr="006734E7">
        <w:rPr>
          <w:rFonts w:ascii="Verdana" w:hAnsi="Verdana"/>
          <w:b/>
          <w:bCs/>
          <w:color w:val="FF0000"/>
        </w:rPr>
        <w:t>IF applicable</w:t>
      </w:r>
      <w:r w:rsidRPr="007D1629">
        <w:rPr>
          <w:rFonts w:ascii="Verdana" w:hAnsi="Verdana"/>
          <w:b/>
          <w:bCs/>
        </w:rPr>
        <w:t xml:space="preserve">, provide rationale for involvement of potentially vulnerable </w:t>
      </w:r>
      <w:r w:rsidR="00D71244" w:rsidRPr="007D1629">
        <w:rPr>
          <w:rFonts w:ascii="Verdana" w:hAnsi="Verdana"/>
          <w:b/>
          <w:bCs/>
        </w:rPr>
        <w:t>subjects</w:t>
      </w:r>
      <w:r w:rsidRPr="007D1629">
        <w:rPr>
          <w:rFonts w:ascii="Verdana" w:hAnsi="Verdana"/>
          <w:b/>
          <w:bCs/>
        </w:rPr>
        <w:t xml:space="preserve"> </w:t>
      </w:r>
      <w:r w:rsidRPr="007D1629">
        <w:rPr>
          <w:rFonts w:ascii="Verdana" w:hAnsi="Verdana"/>
        </w:rPr>
        <w:t>to be entered into the study including minors, pregnant women, prisoners, or decision impaired individuals.</w:t>
      </w:r>
    </w:p>
    <w:p w14:paraId="09EB64ED" w14:textId="77777777" w:rsidR="006734E7" w:rsidRDefault="006734E7" w:rsidP="006734E7">
      <w:pPr>
        <w:ind w:left="360"/>
        <w:rPr>
          <w:rFonts w:ascii="Verdana" w:hAnsi="Verdana"/>
        </w:rPr>
      </w:pPr>
    </w:p>
    <w:p w14:paraId="7F340AD0" w14:textId="77777777" w:rsidR="006734E7" w:rsidRDefault="002C23E8" w:rsidP="00342F73">
      <w:pPr>
        <w:numPr>
          <w:ilvl w:val="0"/>
          <w:numId w:val="7"/>
        </w:numPr>
        <w:rPr>
          <w:rFonts w:ascii="Verdana" w:hAnsi="Verdana"/>
        </w:rPr>
      </w:pPr>
      <w:r w:rsidRPr="007D1629">
        <w:rPr>
          <w:rFonts w:ascii="Verdana" w:hAnsi="Verdana"/>
        </w:rPr>
        <w:t xml:space="preserve">Does your study specifically target </w:t>
      </w:r>
      <w:r w:rsidRPr="007D1629">
        <w:rPr>
          <w:rFonts w:ascii="Verdana" w:hAnsi="Verdana"/>
          <w:b/>
          <w:bCs/>
        </w:rPr>
        <w:t>SMU students or employees</w:t>
      </w:r>
      <w:r w:rsidRPr="007D1629">
        <w:rPr>
          <w:rFonts w:ascii="Verdana" w:hAnsi="Verdana"/>
        </w:rPr>
        <w:t>?</w:t>
      </w:r>
    </w:p>
    <w:p w14:paraId="70C6D5D8" w14:textId="320CC75F" w:rsidR="002C23E8" w:rsidRDefault="004308A7" w:rsidP="006734E7">
      <w:pPr>
        <w:numPr>
          <w:ilvl w:val="1"/>
          <w:numId w:val="7"/>
        </w:numPr>
        <w:rPr>
          <w:rFonts w:ascii="Verdana" w:hAnsi="Verdana"/>
        </w:rPr>
      </w:pPr>
      <w:sdt>
        <w:sdtPr>
          <w:rPr>
            <w:rFonts w:ascii="Verdana" w:hAnsi="Verdana"/>
          </w:rPr>
          <w:id w:val="-13584332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2C23E8" w:rsidRPr="007D1629">
        <w:rPr>
          <w:rFonts w:ascii="Verdana" w:hAnsi="Verdana"/>
        </w:rPr>
        <w:t>Yes</w:t>
      </w:r>
    </w:p>
    <w:p w14:paraId="1314670B" w14:textId="582FE390" w:rsidR="006734E7" w:rsidRPr="007D1629" w:rsidRDefault="004308A7" w:rsidP="006734E7">
      <w:pPr>
        <w:numPr>
          <w:ilvl w:val="1"/>
          <w:numId w:val="7"/>
        </w:numPr>
        <w:rPr>
          <w:rFonts w:ascii="Verdana" w:hAnsi="Verdana"/>
        </w:rPr>
      </w:pPr>
      <w:sdt>
        <w:sdtPr>
          <w:rPr>
            <w:rFonts w:ascii="Verdana" w:hAnsi="Verdana"/>
          </w:rPr>
          <w:id w:val="25453063"/>
          <w14:checkbox>
            <w14:checked w14:val="0"/>
            <w14:checkedState w14:val="2612" w14:font="MS Gothic"/>
            <w14:uncheckedState w14:val="2610" w14:font="MS Gothic"/>
          </w14:checkbox>
        </w:sdtPr>
        <w:sdtContent>
          <w:r w:rsidR="00103BA0">
            <w:rPr>
              <w:rFonts w:ascii="MS Gothic" w:eastAsia="MS Gothic" w:hAnsi="MS Gothic" w:hint="eastAsia"/>
            </w:rPr>
            <w:t>☐</w:t>
          </w:r>
        </w:sdtContent>
      </w:sdt>
      <w:r>
        <w:rPr>
          <w:rFonts w:ascii="Verdana" w:hAnsi="Verdana"/>
        </w:rPr>
        <w:t xml:space="preserve"> </w:t>
      </w:r>
      <w:r w:rsidR="006734E7">
        <w:rPr>
          <w:rFonts w:ascii="Verdana" w:hAnsi="Verdana"/>
        </w:rPr>
        <w:t>No</w:t>
      </w:r>
    </w:p>
    <w:p w14:paraId="18A99E9B" w14:textId="285C4637" w:rsidR="002C23E8" w:rsidRDefault="002C23E8" w:rsidP="002C23E8">
      <w:pPr>
        <w:numPr>
          <w:ilvl w:val="1"/>
          <w:numId w:val="7"/>
        </w:numPr>
        <w:rPr>
          <w:rFonts w:ascii="Verdana" w:hAnsi="Verdana"/>
        </w:rPr>
      </w:pPr>
      <w:r w:rsidRPr="007D1629">
        <w:rPr>
          <w:rFonts w:ascii="Verdana" w:hAnsi="Verdana"/>
        </w:rPr>
        <w:t xml:space="preserve">If yes, additional risk mitigation steps must be described in the Risk section of the protocol. </w:t>
      </w:r>
    </w:p>
    <w:p w14:paraId="2C7BD944" w14:textId="77777777" w:rsidR="007D1629" w:rsidRPr="007D1629" w:rsidRDefault="007D1629" w:rsidP="007D1629">
      <w:pPr>
        <w:ind w:left="720"/>
        <w:rPr>
          <w:rFonts w:ascii="Verdana" w:hAnsi="Verdana"/>
        </w:rPr>
      </w:pPr>
    </w:p>
    <w:p w14:paraId="219BE519" w14:textId="77777777" w:rsidR="002C23E8" w:rsidRPr="007D1629" w:rsidRDefault="002C23E8" w:rsidP="00342F73">
      <w:pPr>
        <w:numPr>
          <w:ilvl w:val="0"/>
          <w:numId w:val="7"/>
        </w:numPr>
        <w:rPr>
          <w:rFonts w:ascii="Verdana" w:hAnsi="Verdana"/>
        </w:rPr>
      </w:pPr>
      <w:r w:rsidRPr="007D1629">
        <w:rPr>
          <w:rFonts w:ascii="Verdana" w:hAnsi="Verdana"/>
          <w:b/>
          <w:bCs/>
        </w:rPr>
        <w:t>Subject Recruitment</w:t>
      </w:r>
    </w:p>
    <w:p w14:paraId="6C81EF49" w14:textId="5E3960F7" w:rsidR="002C23E8" w:rsidRPr="007D1629" w:rsidRDefault="002C23E8" w:rsidP="002C23E8">
      <w:pPr>
        <w:numPr>
          <w:ilvl w:val="1"/>
          <w:numId w:val="7"/>
        </w:numPr>
        <w:rPr>
          <w:rFonts w:ascii="Verdana" w:hAnsi="Verdana"/>
        </w:rPr>
      </w:pPr>
      <w:r w:rsidRPr="007D1629">
        <w:rPr>
          <w:rFonts w:ascii="Verdana" w:hAnsi="Verdana"/>
        </w:rPr>
        <w:t>Describe how potential participants will be identified for recruitment.</w:t>
      </w:r>
    </w:p>
    <w:p w14:paraId="3E80A3F4" w14:textId="303F15DD" w:rsidR="002C23E8" w:rsidRPr="007D1629" w:rsidRDefault="002C23E8" w:rsidP="002C23E8">
      <w:pPr>
        <w:numPr>
          <w:ilvl w:val="1"/>
          <w:numId w:val="7"/>
        </w:numPr>
        <w:rPr>
          <w:rFonts w:ascii="Verdana" w:hAnsi="Verdana"/>
        </w:rPr>
      </w:pPr>
      <w:r w:rsidRPr="007D1629">
        <w:rPr>
          <w:rFonts w:ascii="Verdana" w:hAnsi="Verdana"/>
        </w:rPr>
        <w:t xml:space="preserve">Describe how potential </w:t>
      </w:r>
      <w:r w:rsidR="00D71244" w:rsidRPr="007D1629">
        <w:rPr>
          <w:rFonts w:ascii="Verdana" w:hAnsi="Verdana"/>
        </w:rPr>
        <w:t>subjects</w:t>
      </w:r>
      <w:r w:rsidRPr="007D1629">
        <w:rPr>
          <w:rFonts w:ascii="Verdana" w:hAnsi="Verdana"/>
        </w:rPr>
        <w:t xml:space="preserve"> will learn about the research. (e.g., </w:t>
      </w:r>
      <w:bookmarkStart w:id="0" w:name="_GoBack"/>
      <w:bookmarkEnd w:id="0"/>
      <w:r w:rsidRPr="007D1629">
        <w:rPr>
          <w:rFonts w:ascii="Verdana" w:hAnsi="Verdana"/>
        </w:rPr>
        <w:t>flyer, email, social media post, telephone etc.)</w:t>
      </w:r>
    </w:p>
    <w:p w14:paraId="283A5124" w14:textId="06123453" w:rsidR="002C23E8" w:rsidRDefault="002C23E8" w:rsidP="002C23E8">
      <w:pPr>
        <w:numPr>
          <w:ilvl w:val="1"/>
          <w:numId w:val="7"/>
        </w:numPr>
        <w:rPr>
          <w:rFonts w:ascii="Verdana" w:hAnsi="Verdana"/>
        </w:rPr>
      </w:pPr>
      <w:r w:rsidRPr="007D1629">
        <w:rPr>
          <w:rFonts w:ascii="Verdana" w:hAnsi="Verdana"/>
        </w:rPr>
        <w:t xml:space="preserve">Attach recruitment scripts and/or flyers </w:t>
      </w:r>
      <w:r w:rsidR="00D7359A" w:rsidRPr="007D1629">
        <w:rPr>
          <w:rFonts w:ascii="Verdana" w:hAnsi="Verdana"/>
        </w:rPr>
        <w:t>etc.</w:t>
      </w:r>
      <w:r w:rsidRPr="007D1629">
        <w:rPr>
          <w:rFonts w:ascii="Verdana" w:hAnsi="Verdana"/>
        </w:rPr>
        <w:t xml:space="preserve"> </w:t>
      </w:r>
    </w:p>
    <w:p w14:paraId="1C52C404" w14:textId="77777777" w:rsidR="007D1629" w:rsidRPr="007D1629" w:rsidRDefault="007D1629" w:rsidP="007D1629">
      <w:pPr>
        <w:ind w:left="720"/>
        <w:rPr>
          <w:rFonts w:ascii="Verdana" w:hAnsi="Verdana"/>
        </w:rPr>
      </w:pPr>
    </w:p>
    <w:p w14:paraId="2DDCEC09" w14:textId="77777777" w:rsidR="006734E7" w:rsidRDefault="006734E7">
      <w:pPr>
        <w:overflowPunct/>
        <w:autoSpaceDE/>
        <w:autoSpaceDN/>
        <w:adjustRightInd/>
        <w:textAlignment w:val="auto"/>
        <w:rPr>
          <w:rFonts w:ascii="Verdana" w:hAnsi="Verdana"/>
          <w:b/>
          <w:bCs/>
        </w:rPr>
      </w:pPr>
      <w:r>
        <w:rPr>
          <w:rFonts w:ascii="Verdana" w:hAnsi="Verdana"/>
          <w:b/>
          <w:bCs/>
        </w:rPr>
        <w:br w:type="page"/>
      </w:r>
    </w:p>
    <w:p w14:paraId="64E58AAB" w14:textId="036DFF04" w:rsidR="00D7359A" w:rsidRPr="007D1629" w:rsidRDefault="00D7359A" w:rsidP="00D7359A">
      <w:pPr>
        <w:numPr>
          <w:ilvl w:val="0"/>
          <w:numId w:val="7"/>
        </w:numPr>
        <w:rPr>
          <w:rFonts w:ascii="Verdana" w:hAnsi="Verdana"/>
          <w:b/>
          <w:bCs/>
        </w:rPr>
      </w:pPr>
      <w:r w:rsidRPr="007D1629">
        <w:rPr>
          <w:rFonts w:ascii="Verdana" w:hAnsi="Verdana"/>
          <w:b/>
          <w:bCs/>
        </w:rPr>
        <w:lastRenderedPageBreak/>
        <w:t>Subject Population Inclusion and Exclusion Criteria</w:t>
      </w:r>
    </w:p>
    <w:p w14:paraId="7EC272B5" w14:textId="7CA58CE9" w:rsidR="00D7359A" w:rsidRPr="007D1629" w:rsidRDefault="00D7359A" w:rsidP="00D7359A">
      <w:pPr>
        <w:numPr>
          <w:ilvl w:val="1"/>
          <w:numId w:val="7"/>
        </w:numPr>
        <w:rPr>
          <w:rFonts w:ascii="Verdana" w:hAnsi="Verdana"/>
          <w:b/>
          <w:bCs/>
        </w:rPr>
      </w:pPr>
      <w:r w:rsidRPr="007D1629">
        <w:rPr>
          <w:rFonts w:ascii="Verdana" w:hAnsi="Verdana"/>
          <w:b/>
          <w:bCs/>
        </w:rPr>
        <w:t>Indicate inclusion criteria</w:t>
      </w:r>
      <w:r w:rsidRPr="007D1629">
        <w:rPr>
          <w:rFonts w:ascii="Verdana" w:hAnsi="Verdana"/>
        </w:rPr>
        <w:t>.</w:t>
      </w:r>
    </w:p>
    <w:p w14:paraId="5D02BC84" w14:textId="500D8B8F" w:rsidR="00D7359A" w:rsidRPr="006734E7" w:rsidRDefault="00D7359A" w:rsidP="00D7359A">
      <w:pPr>
        <w:numPr>
          <w:ilvl w:val="2"/>
          <w:numId w:val="7"/>
        </w:numPr>
        <w:rPr>
          <w:rFonts w:ascii="Verdana" w:hAnsi="Verdana"/>
          <w:b/>
          <w:bCs/>
          <w:i/>
          <w:iCs/>
          <w:color w:val="FF0000"/>
        </w:rPr>
      </w:pPr>
      <w:r w:rsidRPr="006734E7">
        <w:rPr>
          <w:rFonts w:ascii="Verdana" w:hAnsi="Verdana"/>
          <w:i/>
          <w:iCs/>
          <w:color w:val="FF0000"/>
        </w:rPr>
        <w:t xml:space="preserve">Inclusion criteria are characteristics that the prospective participants must have if they are to be included in the study. Criteria focus on the key characteristics of the target population under study. Commonly, inclusion criteria involve demographic, clinical, or geographic characteristics such as age, race, educational level, occupational or work experience, primary residence, </w:t>
      </w:r>
      <w:proofErr w:type="gramStart"/>
      <w:r w:rsidRPr="006734E7">
        <w:rPr>
          <w:rFonts w:ascii="Verdana" w:hAnsi="Verdana"/>
          <w:i/>
          <w:iCs/>
          <w:color w:val="FF0000"/>
        </w:rPr>
        <w:t>physical</w:t>
      </w:r>
      <w:proofErr w:type="gramEnd"/>
      <w:r w:rsidRPr="006734E7">
        <w:rPr>
          <w:rFonts w:ascii="Verdana" w:hAnsi="Verdana"/>
          <w:i/>
          <w:iCs/>
          <w:color w:val="FF0000"/>
        </w:rPr>
        <w:t xml:space="preserve"> activities, medical, psychosocial or emotional conditions.  </w:t>
      </w:r>
    </w:p>
    <w:p w14:paraId="37B4226D" w14:textId="77777777" w:rsidR="006734E7" w:rsidRDefault="006734E7" w:rsidP="006734E7">
      <w:pPr>
        <w:rPr>
          <w:rFonts w:ascii="Verdana" w:hAnsi="Verdana"/>
        </w:rPr>
      </w:pPr>
    </w:p>
    <w:p w14:paraId="625132D0" w14:textId="77777777" w:rsidR="006734E7" w:rsidRDefault="006734E7" w:rsidP="006734E7">
      <w:pPr>
        <w:rPr>
          <w:rFonts w:ascii="Verdana" w:hAnsi="Verdana"/>
        </w:rPr>
      </w:pPr>
    </w:p>
    <w:p w14:paraId="77C6CE74" w14:textId="77777777" w:rsidR="006734E7" w:rsidRPr="007D1629" w:rsidRDefault="006734E7" w:rsidP="006734E7">
      <w:pPr>
        <w:rPr>
          <w:rFonts w:ascii="Verdana" w:hAnsi="Verdana"/>
          <w:b/>
          <w:bCs/>
        </w:rPr>
      </w:pPr>
    </w:p>
    <w:p w14:paraId="7B36A50E" w14:textId="77777777" w:rsidR="007D1629" w:rsidRDefault="007D1629" w:rsidP="007D1629">
      <w:pPr>
        <w:ind w:left="720"/>
        <w:rPr>
          <w:rFonts w:ascii="Verdana" w:hAnsi="Verdana"/>
          <w:b/>
          <w:bCs/>
        </w:rPr>
      </w:pPr>
    </w:p>
    <w:p w14:paraId="1CE87F5E" w14:textId="2E367BC3" w:rsidR="00D7359A" w:rsidRPr="007D1629" w:rsidRDefault="00D7359A" w:rsidP="00D7359A">
      <w:pPr>
        <w:numPr>
          <w:ilvl w:val="1"/>
          <w:numId w:val="7"/>
        </w:numPr>
        <w:rPr>
          <w:rFonts w:ascii="Verdana" w:hAnsi="Verdana"/>
          <w:b/>
          <w:bCs/>
        </w:rPr>
      </w:pPr>
      <w:r w:rsidRPr="007D1629">
        <w:rPr>
          <w:rFonts w:ascii="Verdana" w:hAnsi="Verdana"/>
          <w:b/>
          <w:bCs/>
        </w:rPr>
        <w:t>Indicate exclusion criteria.</w:t>
      </w:r>
    </w:p>
    <w:p w14:paraId="55BA0546" w14:textId="71F4F0C5" w:rsidR="00D7359A" w:rsidRPr="007D1629" w:rsidRDefault="00D7359A" w:rsidP="00D7359A">
      <w:pPr>
        <w:numPr>
          <w:ilvl w:val="2"/>
          <w:numId w:val="7"/>
        </w:numPr>
        <w:rPr>
          <w:rFonts w:ascii="Verdana" w:hAnsi="Verdana"/>
          <w:b/>
          <w:bCs/>
        </w:rPr>
      </w:pPr>
      <w:r w:rsidRPr="006734E7">
        <w:rPr>
          <w:rFonts w:ascii="Verdana" w:hAnsi="Verdana"/>
          <w:i/>
          <w:iCs/>
          <w:color w:val="FF0000"/>
        </w:rPr>
        <w:t xml:space="preserve">Exclusion criteria are </w:t>
      </w:r>
      <w:r w:rsidR="00D71244" w:rsidRPr="006734E7">
        <w:rPr>
          <w:rFonts w:ascii="Verdana" w:hAnsi="Verdana"/>
          <w:i/>
          <w:iCs/>
          <w:color w:val="FF0000"/>
        </w:rPr>
        <w:t>those additional characteristics of potential participants who meet the inclusion criteria that could interfere with the success of the study or increase their risk for an unfavorable outcome. Common exclusion criteria could be those individuals who indicate unwillingness to fully participate with study procedures (</w:t>
      </w:r>
      <w:proofErr w:type="spellStart"/>
      <w:r w:rsidR="00D71244" w:rsidRPr="006734E7">
        <w:rPr>
          <w:rFonts w:ascii="Verdana" w:hAnsi="Verdana"/>
          <w:i/>
          <w:iCs/>
          <w:color w:val="FF0000"/>
        </w:rPr>
        <w:t>ie</w:t>
      </w:r>
      <w:proofErr w:type="spellEnd"/>
      <w:r w:rsidR="00D71244" w:rsidRPr="006734E7">
        <w:rPr>
          <w:rFonts w:ascii="Verdana" w:hAnsi="Verdana"/>
          <w:i/>
          <w:iCs/>
          <w:color w:val="FF0000"/>
        </w:rPr>
        <w:t>: being recorded during an interview); have high likelihood of missing follow-up appointments; have comorbidities that could bias study results or increase their risk for adverse events</w:t>
      </w:r>
      <w:r w:rsidR="00D71244" w:rsidRPr="007D1629">
        <w:rPr>
          <w:rFonts w:ascii="Verdana" w:hAnsi="Verdana"/>
        </w:rPr>
        <w:t>.</w:t>
      </w:r>
    </w:p>
    <w:p w14:paraId="04E2894A" w14:textId="77777777" w:rsidR="006734E7" w:rsidRPr="006734E7" w:rsidRDefault="006734E7" w:rsidP="006734E7">
      <w:pPr>
        <w:ind w:left="1080"/>
        <w:rPr>
          <w:rFonts w:ascii="Verdana" w:hAnsi="Verdana"/>
        </w:rPr>
      </w:pPr>
    </w:p>
    <w:p w14:paraId="45563E42" w14:textId="77777777" w:rsidR="006734E7" w:rsidRPr="006734E7" w:rsidRDefault="006734E7" w:rsidP="006734E7">
      <w:pPr>
        <w:ind w:left="1080"/>
        <w:rPr>
          <w:rFonts w:ascii="Verdana" w:hAnsi="Verdana"/>
        </w:rPr>
      </w:pPr>
    </w:p>
    <w:p w14:paraId="335DD60E" w14:textId="77777777" w:rsidR="006734E7" w:rsidRPr="006734E7" w:rsidRDefault="006734E7" w:rsidP="006734E7">
      <w:pPr>
        <w:ind w:left="1080"/>
        <w:rPr>
          <w:rFonts w:ascii="Verdana" w:hAnsi="Verdana"/>
        </w:rPr>
      </w:pPr>
    </w:p>
    <w:p w14:paraId="776CEE6A" w14:textId="189F53C8" w:rsidR="00D71244" w:rsidRPr="007D1629" w:rsidRDefault="00D71244" w:rsidP="00D71244">
      <w:pPr>
        <w:numPr>
          <w:ilvl w:val="1"/>
          <w:numId w:val="7"/>
        </w:numPr>
        <w:rPr>
          <w:rFonts w:ascii="Verdana" w:hAnsi="Verdana"/>
        </w:rPr>
      </w:pPr>
      <w:r w:rsidRPr="006734E7">
        <w:rPr>
          <w:rFonts w:ascii="Verdana" w:hAnsi="Verdana"/>
          <w:b/>
          <w:bCs/>
          <w:i/>
          <w:iCs/>
          <w:color w:val="FF0000"/>
        </w:rPr>
        <w:t xml:space="preserve">IF </w:t>
      </w:r>
      <w:r w:rsidRPr="007D1629">
        <w:rPr>
          <w:rFonts w:ascii="Verdana" w:hAnsi="Verdana"/>
          <w:b/>
          <w:bCs/>
          <w:i/>
          <w:iCs/>
        </w:rPr>
        <w:t xml:space="preserve">women, </w:t>
      </w:r>
      <w:r w:rsidR="00363158" w:rsidRPr="007D1629">
        <w:rPr>
          <w:rFonts w:ascii="Verdana" w:hAnsi="Verdana"/>
          <w:b/>
          <w:bCs/>
          <w:i/>
          <w:iCs/>
        </w:rPr>
        <w:t>minorities,</w:t>
      </w:r>
      <w:r w:rsidRPr="007D1629">
        <w:rPr>
          <w:rFonts w:ascii="Verdana" w:hAnsi="Verdana"/>
          <w:b/>
          <w:bCs/>
          <w:i/>
          <w:iCs/>
        </w:rPr>
        <w:t xml:space="preserve"> or minors are excluded, </w:t>
      </w:r>
      <w:r w:rsidRPr="007D1629">
        <w:rPr>
          <w:rFonts w:ascii="Verdana" w:hAnsi="Verdana"/>
          <w:i/>
          <w:iCs/>
        </w:rPr>
        <w:t>provide clear compelling rationale for the exclusion</w:t>
      </w:r>
      <w:r w:rsidRPr="007D1629">
        <w:rPr>
          <w:rFonts w:ascii="Verdana" w:hAnsi="Verdana"/>
        </w:rPr>
        <w:t>.</w:t>
      </w:r>
    </w:p>
    <w:p w14:paraId="28CF9064" w14:textId="77777777" w:rsidR="007D1629" w:rsidRPr="007D1629" w:rsidRDefault="007D1629" w:rsidP="007D1629">
      <w:pPr>
        <w:rPr>
          <w:rFonts w:ascii="Verdana" w:hAnsi="Verdana"/>
        </w:rPr>
      </w:pPr>
    </w:p>
    <w:p w14:paraId="448A8613" w14:textId="69276EB9" w:rsidR="00D71244" w:rsidRPr="007D1629" w:rsidRDefault="00D71244" w:rsidP="00D71244">
      <w:pPr>
        <w:numPr>
          <w:ilvl w:val="0"/>
          <w:numId w:val="7"/>
        </w:numPr>
        <w:rPr>
          <w:rFonts w:ascii="Verdana" w:hAnsi="Verdana"/>
        </w:rPr>
      </w:pPr>
      <w:r w:rsidRPr="007D1629">
        <w:rPr>
          <w:rFonts w:ascii="Verdana" w:hAnsi="Verdana"/>
          <w:b/>
          <w:bCs/>
        </w:rPr>
        <w:t>Subject Compensation</w:t>
      </w:r>
    </w:p>
    <w:p w14:paraId="6D5AE9C2" w14:textId="3D636EAF" w:rsidR="00D71244" w:rsidRPr="007D1629" w:rsidRDefault="00D71244" w:rsidP="00D71244">
      <w:pPr>
        <w:numPr>
          <w:ilvl w:val="1"/>
          <w:numId w:val="7"/>
        </w:numPr>
        <w:rPr>
          <w:rFonts w:ascii="Verdana" w:hAnsi="Verdana"/>
        </w:rPr>
      </w:pPr>
      <w:r w:rsidRPr="007D1629">
        <w:rPr>
          <w:rFonts w:ascii="Verdana" w:hAnsi="Verdana"/>
        </w:rPr>
        <w:t>Explain any compensation for study subjects including dispensing gift cards or drawings for prizes</w:t>
      </w:r>
      <w:r w:rsidR="00AB4405" w:rsidRPr="007D1629">
        <w:rPr>
          <w:rFonts w:ascii="Verdana" w:hAnsi="Verdana"/>
        </w:rPr>
        <w:t>.</w:t>
      </w:r>
    </w:p>
    <w:p w14:paraId="7B253678" w14:textId="77777777" w:rsidR="00DB0F68" w:rsidRPr="007D1629" w:rsidRDefault="00DB0F68" w:rsidP="00E2764C">
      <w:pPr>
        <w:rPr>
          <w:rFonts w:ascii="Verdana" w:hAnsi="Verdana"/>
        </w:rPr>
      </w:pPr>
    </w:p>
    <w:p w14:paraId="794DCB9D" w14:textId="77777777" w:rsidR="006734E7" w:rsidRDefault="006734E7">
      <w:pPr>
        <w:overflowPunct/>
        <w:autoSpaceDE/>
        <w:autoSpaceDN/>
        <w:adjustRightInd/>
        <w:textAlignment w:val="auto"/>
        <w:rPr>
          <w:rFonts w:ascii="Verdana" w:eastAsiaTheme="majorEastAsia" w:hAnsi="Verdana" w:cstheme="majorBidi"/>
          <w:b/>
          <w:bCs/>
          <w:kern w:val="32"/>
          <w:sz w:val="28"/>
          <w:szCs w:val="28"/>
        </w:rPr>
      </w:pPr>
      <w:r>
        <w:rPr>
          <w:rFonts w:ascii="Verdana" w:hAnsi="Verdana"/>
          <w:sz w:val="28"/>
          <w:szCs w:val="28"/>
        </w:rPr>
        <w:br w:type="page"/>
      </w:r>
    </w:p>
    <w:p w14:paraId="342F4A5C" w14:textId="20EB2DEE" w:rsidR="00AB4405" w:rsidRPr="00F806C1" w:rsidRDefault="00AB4405" w:rsidP="007D1629">
      <w:pPr>
        <w:pStyle w:val="Heading1"/>
        <w:rPr>
          <w:rFonts w:ascii="Verdana" w:hAnsi="Verdana"/>
          <w:sz w:val="28"/>
          <w:szCs w:val="28"/>
        </w:rPr>
      </w:pPr>
      <w:r w:rsidRPr="00F806C1">
        <w:rPr>
          <w:rFonts w:ascii="Verdana" w:hAnsi="Verdana"/>
          <w:sz w:val="28"/>
          <w:szCs w:val="28"/>
        </w:rPr>
        <w:lastRenderedPageBreak/>
        <w:t>Section 6:  Risks and Discomforts</w:t>
      </w:r>
    </w:p>
    <w:p w14:paraId="2B11002E" w14:textId="289EB98E" w:rsidR="00061396" w:rsidRPr="007D1629" w:rsidRDefault="007D1629" w:rsidP="00061396">
      <w:pPr>
        <w:numPr>
          <w:ilvl w:val="0"/>
          <w:numId w:val="9"/>
        </w:numPr>
        <w:rPr>
          <w:rFonts w:ascii="Verdana" w:hAnsi="Verdana"/>
          <w:i/>
          <w:iCs/>
        </w:rPr>
      </w:pPr>
      <w:r w:rsidRPr="006734E7">
        <w:rPr>
          <w:rFonts w:ascii="Verdana" w:hAnsi="Verdana"/>
          <w:i/>
          <w:iCs/>
          <w:color w:val="FF0000"/>
        </w:rPr>
        <w:t xml:space="preserve">Note: </w:t>
      </w:r>
      <w:r w:rsidR="00061396" w:rsidRPr="006734E7">
        <w:rPr>
          <w:rFonts w:ascii="Verdana" w:hAnsi="Verdana"/>
          <w:i/>
          <w:iCs/>
          <w:color w:val="FF0000"/>
        </w:rPr>
        <w:t>No research can be considered totally risk free; e.g., a potential risk of breach of confidentiality. The lowest level of risk is described as “no more than minimal risk”. Even the minimal risks need to be described. Focus on how the subjects will perceive the risks of participating in the study</w:t>
      </w:r>
      <w:r w:rsidR="00061396" w:rsidRPr="007D1629">
        <w:rPr>
          <w:rFonts w:ascii="Verdana" w:hAnsi="Verdana"/>
          <w:i/>
          <w:iCs/>
        </w:rPr>
        <w:t>.</w:t>
      </w:r>
    </w:p>
    <w:p w14:paraId="20F0ED08" w14:textId="77777777" w:rsidR="007D1629" w:rsidRPr="007D1629" w:rsidRDefault="007D1629" w:rsidP="007D1629">
      <w:pPr>
        <w:rPr>
          <w:rFonts w:ascii="Verdana" w:hAnsi="Verdana"/>
        </w:rPr>
      </w:pPr>
    </w:p>
    <w:p w14:paraId="3E9FCA7A" w14:textId="6C4151ED" w:rsidR="00061396" w:rsidRPr="006734E7" w:rsidRDefault="00061396" w:rsidP="00061396">
      <w:pPr>
        <w:numPr>
          <w:ilvl w:val="0"/>
          <w:numId w:val="9"/>
        </w:numPr>
        <w:rPr>
          <w:rFonts w:ascii="Verdana" w:hAnsi="Verdana"/>
          <w:color w:val="FF0000"/>
        </w:rPr>
      </w:pPr>
      <w:r w:rsidRPr="006734E7">
        <w:rPr>
          <w:rFonts w:ascii="Verdana" w:hAnsi="Verdana"/>
          <w:b/>
          <w:bCs/>
          <w:color w:val="FF0000"/>
          <w:u w:val="single"/>
        </w:rPr>
        <w:t>Choose</w:t>
      </w:r>
      <w:r w:rsidRPr="006734E7">
        <w:rPr>
          <w:rFonts w:ascii="Verdana" w:hAnsi="Verdana"/>
          <w:color w:val="FF0000"/>
          <w:u w:val="single"/>
        </w:rPr>
        <w:t xml:space="preserve"> </w:t>
      </w:r>
      <w:r w:rsidRPr="006734E7">
        <w:rPr>
          <w:rFonts w:ascii="Verdana" w:hAnsi="Verdana"/>
          <w:color w:val="000000" w:themeColor="text1"/>
          <w:u w:val="single"/>
        </w:rPr>
        <w:t>one of the following</w:t>
      </w:r>
      <w:r w:rsidRPr="006734E7">
        <w:rPr>
          <w:rFonts w:ascii="Verdana" w:hAnsi="Verdana"/>
          <w:color w:val="000000" w:themeColor="text1"/>
        </w:rPr>
        <w:t>:</w:t>
      </w:r>
    </w:p>
    <w:p w14:paraId="25ECADE6" w14:textId="39B657C3" w:rsidR="00061396" w:rsidRPr="007D1629" w:rsidRDefault="009902ED" w:rsidP="00061396">
      <w:pPr>
        <w:numPr>
          <w:ilvl w:val="1"/>
          <w:numId w:val="9"/>
        </w:numPr>
        <w:rPr>
          <w:rFonts w:ascii="Verdana" w:hAnsi="Verdana"/>
        </w:rPr>
      </w:pPr>
      <w:sdt>
        <w:sdtPr>
          <w:rPr>
            <w:rFonts w:ascii="Verdana" w:hAnsi="Verdana"/>
          </w:rPr>
          <w:id w:val="-20438214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6F2D40" w:rsidRPr="007D1629">
        <w:rPr>
          <w:rFonts w:ascii="Verdana" w:hAnsi="Verdana"/>
          <w:b/>
          <w:bCs/>
        </w:rPr>
        <w:t>No greater than minimal risk</w:t>
      </w:r>
      <w:r w:rsidR="006F2D40" w:rsidRPr="007D1629">
        <w:rPr>
          <w:rFonts w:ascii="Verdana" w:hAnsi="Verdana"/>
        </w:rPr>
        <w:t xml:space="preserve">: the probability and magnitude of harms or discomforts anticipated during the research are not greater, in and of themselves, than those ordinarily encountered in daily life or during performance of routine physical or psychological exams or test. </w:t>
      </w:r>
    </w:p>
    <w:p w14:paraId="5E493240" w14:textId="20EABADA" w:rsidR="006F2D40" w:rsidRPr="007D1629" w:rsidRDefault="006F2D40" w:rsidP="006F2D40">
      <w:pPr>
        <w:numPr>
          <w:ilvl w:val="2"/>
          <w:numId w:val="9"/>
        </w:numPr>
        <w:rPr>
          <w:rFonts w:ascii="Verdana" w:hAnsi="Verdana"/>
        </w:rPr>
      </w:pPr>
      <w:r w:rsidRPr="007D1629">
        <w:rPr>
          <w:rFonts w:ascii="Verdana" w:hAnsi="Verdana"/>
        </w:rPr>
        <w:t>Examples of minimal risks:</w:t>
      </w:r>
    </w:p>
    <w:p w14:paraId="21CED5AA" w14:textId="1FD01C69" w:rsidR="006F2D40" w:rsidRPr="007D1629" w:rsidRDefault="006F2D40" w:rsidP="006F2D40">
      <w:pPr>
        <w:numPr>
          <w:ilvl w:val="3"/>
          <w:numId w:val="9"/>
        </w:numPr>
        <w:rPr>
          <w:rFonts w:ascii="Verdana" w:hAnsi="Verdana"/>
        </w:rPr>
      </w:pPr>
      <w:r w:rsidRPr="007D1629">
        <w:rPr>
          <w:rFonts w:ascii="Verdana" w:hAnsi="Verdana"/>
        </w:rPr>
        <w:t>Physical exams, routine psychological tests</w:t>
      </w:r>
    </w:p>
    <w:p w14:paraId="32B6D566" w14:textId="683B4386" w:rsidR="006F2D40" w:rsidRPr="007D1629" w:rsidRDefault="006F2D40" w:rsidP="006F2D40">
      <w:pPr>
        <w:numPr>
          <w:ilvl w:val="3"/>
          <w:numId w:val="9"/>
        </w:numPr>
        <w:rPr>
          <w:rFonts w:ascii="Verdana" w:hAnsi="Verdana"/>
        </w:rPr>
      </w:pPr>
      <w:r w:rsidRPr="007D1629">
        <w:rPr>
          <w:rFonts w:ascii="Verdana" w:hAnsi="Verdana"/>
        </w:rPr>
        <w:t>Surveys or interviews about non-sensitive topics</w:t>
      </w:r>
    </w:p>
    <w:p w14:paraId="731E0F4A" w14:textId="00E8138F" w:rsidR="006F2D40" w:rsidRPr="007D1629" w:rsidRDefault="006F2D40" w:rsidP="006F2D40">
      <w:pPr>
        <w:numPr>
          <w:ilvl w:val="3"/>
          <w:numId w:val="9"/>
        </w:numPr>
        <w:rPr>
          <w:rFonts w:ascii="Verdana" w:hAnsi="Verdana"/>
        </w:rPr>
      </w:pPr>
      <w:r w:rsidRPr="007D1629">
        <w:rPr>
          <w:rFonts w:ascii="Verdana" w:hAnsi="Verdana"/>
        </w:rPr>
        <w:t>Research involving existing data, records, or specimens with sufficient confidentiality practices</w:t>
      </w:r>
    </w:p>
    <w:p w14:paraId="42C936B3" w14:textId="714FB1C2" w:rsidR="006F2D40" w:rsidRPr="007D1629" w:rsidRDefault="009902ED" w:rsidP="006F2D40">
      <w:pPr>
        <w:numPr>
          <w:ilvl w:val="1"/>
          <w:numId w:val="9"/>
        </w:numPr>
        <w:rPr>
          <w:rFonts w:ascii="Verdana" w:hAnsi="Verdana"/>
        </w:rPr>
      </w:pPr>
      <w:sdt>
        <w:sdtPr>
          <w:rPr>
            <w:rFonts w:ascii="Verdana" w:hAnsi="Verdana"/>
          </w:rPr>
          <w:id w:val="2046332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6F2D40" w:rsidRPr="007D1629">
        <w:rPr>
          <w:rFonts w:ascii="Verdana" w:hAnsi="Verdana"/>
          <w:b/>
          <w:bCs/>
        </w:rPr>
        <w:t>Greater than minimal risk</w:t>
      </w:r>
      <w:r w:rsidR="006F2D40" w:rsidRPr="007D1629">
        <w:rPr>
          <w:rFonts w:ascii="Verdana" w:hAnsi="Verdana"/>
        </w:rPr>
        <w:t>: the probability and magnitude of harms or discomforts anticipated during the research are greater, in and of themselves, than those ordinarily encountered in daily life or during performance of routine physical or psychological exams or test BUT these risks are considered acceptable when weighed against the anticipated benefits and the importance of the knowledge to be gained from the research.</w:t>
      </w:r>
    </w:p>
    <w:p w14:paraId="10F3074F" w14:textId="77777777" w:rsidR="007D1629" w:rsidRPr="007D1629" w:rsidRDefault="007D1629" w:rsidP="007D1629">
      <w:pPr>
        <w:rPr>
          <w:rFonts w:ascii="Verdana" w:hAnsi="Verdana"/>
        </w:rPr>
      </w:pPr>
    </w:p>
    <w:p w14:paraId="1753EC8A" w14:textId="55C2102A" w:rsidR="006F2D40" w:rsidRPr="007D1629" w:rsidRDefault="006F2D40" w:rsidP="006F2D40">
      <w:pPr>
        <w:numPr>
          <w:ilvl w:val="0"/>
          <w:numId w:val="9"/>
        </w:numPr>
        <w:rPr>
          <w:rFonts w:ascii="Verdana" w:hAnsi="Verdana"/>
        </w:rPr>
      </w:pPr>
      <w:r w:rsidRPr="007D1629">
        <w:rPr>
          <w:rFonts w:ascii="Verdana" w:hAnsi="Verdana"/>
          <w:b/>
          <w:bCs/>
        </w:rPr>
        <w:t xml:space="preserve">Describe the </w:t>
      </w:r>
      <w:r w:rsidR="000B1BA7" w:rsidRPr="007D1629">
        <w:rPr>
          <w:rFonts w:ascii="Verdana" w:hAnsi="Verdana"/>
          <w:b/>
          <w:bCs/>
        </w:rPr>
        <w:t>potential</w:t>
      </w:r>
      <w:r w:rsidRPr="007D1629">
        <w:rPr>
          <w:rFonts w:ascii="Verdana" w:hAnsi="Verdana"/>
          <w:b/>
          <w:bCs/>
        </w:rPr>
        <w:t xml:space="preserve"> risks and include the strategies and procedures that will be used to reduce the risk. </w:t>
      </w:r>
    </w:p>
    <w:p w14:paraId="12AB621F" w14:textId="69343077" w:rsidR="000B1BA7" w:rsidRDefault="000B1BA7" w:rsidP="000B1BA7">
      <w:pPr>
        <w:numPr>
          <w:ilvl w:val="2"/>
          <w:numId w:val="9"/>
        </w:numPr>
        <w:rPr>
          <w:rFonts w:ascii="Verdana" w:hAnsi="Verdana"/>
        </w:rPr>
      </w:pPr>
      <w:r w:rsidRPr="007D1629">
        <w:rPr>
          <w:rFonts w:ascii="Verdana" w:hAnsi="Verdana"/>
        </w:rPr>
        <w:t>Examples for mitigating risk include providing breaks to reduce fatigue, holding interviews in private spaces away from casual observers, redacting private information (names) and using pseudonyms to protect identity.</w:t>
      </w:r>
    </w:p>
    <w:p w14:paraId="12ACBF03" w14:textId="77777777" w:rsidR="006734E7" w:rsidRPr="007D1629" w:rsidRDefault="006734E7" w:rsidP="006734E7">
      <w:pPr>
        <w:ind w:left="1800"/>
        <w:rPr>
          <w:rFonts w:ascii="Verdana" w:hAnsi="Verdana"/>
        </w:rPr>
      </w:pPr>
    </w:p>
    <w:p w14:paraId="0B07F5F0" w14:textId="77777777" w:rsidR="007D1629" w:rsidRDefault="007D1629" w:rsidP="007D1629">
      <w:pPr>
        <w:rPr>
          <w:rFonts w:ascii="Verdana" w:hAnsi="Verdana"/>
        </w:rPr>
      </w:pPr>
    </w:p>
    <w:p w14:paraId="677F314B" w14:textId="566C1254" w:rsidR="000B1BA7" w:rsidRPr="007D1629" w:rsidRDefault="000B1BA7" w:rsidP="000B1BA7">
      <w:pPr>
        <w:numPr>
          <w:ilvl w:val="0"/>
          <w:numId w:val="9"/>
        </w:numPr>
        <w:rPr>
          <w:rFonts w:ascii="Verdana" w:hAnsi="Verdana"/>
        </w:rPr>
      </w:pPr>
      <w:r w:rsidRPr="007D1629">
        <w:rPr>
          <w:rFonts w:ascii="Verdana" w:hAnsi="Verdana"/>
        </w:rPr>
        <w:t xml:space="preserve">Describe how any </w:t>
      </w:r>
      <w:r w:rsidRPr="007D1629">
        <w:rPr>
          <w:rFonts w:ascii="Verdana" w:hAnsi="Verdana"/>
          <w:b/>
          <w:bCs/>
        </w:rPr>
        <w:t>adverse effects</w:t>
      </w:r>
      <w:r w:rsidRPr="007D1629">
        <w:rPr>
          <w:rFonts w:ascii="Verdana" w:hAnsi="Verdana"/>
        </w:rPr>
        <w:t xml:space="preserve"> of participation will be handled?</w:t>
      </w:r>
    </w:p>
    <w:p w14:paraId="696D84D9" w14:textId="5DEBC74E" w:rsidR="000B1BA7" w:rsidRPr="007D1629" w:rsidRDefault="000B1BA7" w:rsidP="000B1BA7">
      <w:pPr>
        <w:numPr>
          <w:ilvl w:val="2"/>
          <w:numId w:val="9"/>
        </w:numPr>
        <w:rPr>
          <w:rFonts w:ascii="Verdana" w:hAnsi="Verdana"/>
        </w:rPr>
      </w:pPr>
      <w:r w:rsidRPr="007D1629">
        <w:rPr>
          <w:rFonts w:ascii="Verdana" w:hAnsi="Verdana"/>
        </w:rPr>
        <w:t>Example: providing resources for emotional distress</w:t>
      </w:r>
    </w:p>
    <w:p w14:paraId="0997E5C7" w14:textId="77777777" w:rsidR="007D1629" w:rsidRDefault="007D1629" w:rsidP="007D1629">
      <w:pPr>
        <w:rPr>
          <w:rFonts w:ascii="Verdana" w:hAnsi="Verdana"/>
        </w:rPr>
      </w:pPr>
    </w:p>
    <w:p w14:paraId="497ED5DE" w14:textId="77777777" w:rsidR="006734E7" w:rsidRDefault="006734E7" w:rsidP="006734E7">
      <w:pPr>
        <w:ind w:left="360"/>
        <w:rPr>
          <w:rFonts w:ascii="Verdana" w:hAnsi="Verdana"/>
        </w:rPr>
      </w:pPr>
    </w:p>
    <w:p w14:paraId="617B25E5" w14:textId="426F78EC" w:rsidR="000B1BA7" w:rsidRPr="007D1629" w:rsidRDefault="000B1BA7" w:rsidP="000B1BA7">
      <w:pPr>
        <w:numPr>
          <w:ilvl w:val="0"/>
          <w:numId w:val="9"/>
        </w:numPr>
        <w:rPr>
          <w:rFonts w:ascii="Verdana" w:hAnsi="Verdana"/>
        </w:rPr>
      </w:pPr>
      <w:r w:rsidRPr="007D1629">
        <w:rPr>
          <w:rFonts w:ascii="Verdana" w:hAnsi="Verdana"/>
        </w:rPr>
        <w:t xml:space="preserve">Describe any </w:t>
      </w:r>
      <w:r w:rsidRPr="007D1629">
        <w:rPr>
          <w:rFonts w:ascii="Verdana" w:hAnsi="Verdana"/>
          <w:b/>
          <w:bCs/>
        </w:rPr>
        <w:t>subject deceit</w:t>
      </w:r>
      <w:r w:rsidRPr="007D1629">
        <w:rPr>
          <w:rFonts w:ascii="Verdana" w:hAnsi="Verdana"/>
        </w:rPr>
        <w:t xml:space="preserve"> involved in the proposed research providing explanation and rationale</w:t>
      </w:r>
    </w:p>
    <w:p w14:paraId="0B4EFDBF" w14:textId="77777777" w:rsidR="000B1BA7" w:rsidRPr="007D1629" w:rsidRDefault="000B1BA7" w:rsidP="000B1BA7">
      <w:pPr>
        <w:rPr>
          <w:rFonts w:ascii="Verdana" w:hAnsi="Verdana"/>
        </w:rPr>
      </w:pPr>
    </w:p>
    <w:p w14:paraId="02A70EB8" w14:textId="21DF8137" w:rsidR="006734E7" w:rsidRDefault="006734E7">
      <w:pPr>
        <w:overflowPunct/>
        <w:autoSpaceDE/>
        <w:autoSpaceDN/>
        <w:adjustRightInd/>
        <w:textAlignment w:val="auto"/>
        <w:rPr>
          <w:rFonts w:ascii="Verdana" w:hAnsi="Verdana"/>
        </w:rPr>
      </w:pPr>
      <w:r>
        <w:rPr>
          <w:rFonts w:ascii="Verdana" w:hAnsi="Verdana"/>
        </w:rPr>
        <w:br w:type="page"/>
      </w:r>
    </w:p>
    <w:p w14:paraId="166CCD1C" w14:textId="77777777" w:rsidR="00DB0F68" w:rsidRPr="007D1629" w:rsidRDefault="00DB0F68" w:rsidP="00E2764C">
      <w:pPr>
        <w:rPr>
          <w:rFonts w:ascii="Verdana" w:hAnsi="Verdana"/>
        </w:rPr>
      </w:pPr>
    </w:p>
    <w:p w14:paraId="703527D3" w14:textId="4933C793" w:rsidR="0022348F" w:rsidRPr="00F806C1" w:rsidRDefault="0022348F" w:rsidP="007D1629">
      <w:pPr>
        <w:pStyle w:val="Heading1"/>
        <w:rPr>
          <w:rFonts w:ascii="Verdana" w:hAnsi="Verdana"/>
          <w:sz w:val="28"/>
          <w:szCs w:val="28"/>
        </w:rPr>
      </w:pPr>
      <w:r w:rsidRPr="00F806C1">
        <w:rPr>
          <w:rFonts w:ascii="Verdana" w:hAnsi="Verdana"/>
          <w:sz w:val="28"/>
          <w:szCs w:val="28"/>
        </w:rPr>
        <w:t>Section 7: Benefits/Alternatives</w:t>
      </w:r>
    </w:p>
    <w:p w14:paraId="19AA78A7" w14:textId="40E0D5C5" w:rsidR="00363158" w:rsidRPr="007D1629" w:rsidRDefault="00363158" w:rsidP="00363158">
      <w:pPr>
        <w:numPr>
          <w:ilvl w:val="0"/>
          <w:numId w:val="10"/>
        </w:numPr>
        <w:rPr>
          <w:rFonts w:ascii="Verdana" w:hAnsi="Verdana"/>
        </w:rPr>
      </w:pPr>
      <w:r w:rsidRPr="007D1629">
        <w:rPr>
          <w:rFonts w:ascii="Verdana" w:hAnsi="Verdana"/>
        </w:rPr>
        <w:t xml:space="preserve">Describe any </w:t>
      </w:r>
      <w:r w:rsidRPr="007D1629">
        <w:rPr>
          <w:rFonts w:ascii="Verdana" w:hAnsi="Verdana"/>
          <w:b/>
          <w:bCs/>
        </w:rPr>
        <w:t>potential benefits</w:t>
      </w:r>
      <w:r w:rsidRPr="007D1629">
        <w:rPr>
          <w:rFonts w:ascii="Verdana" w:hAnsi="Verdana"/>
        </w:rPr>
        <w:t xml:space="preserve"> to the individual subject, group of subjects and society in general.</w:t>
      </w:r>
    </w:p>
    <w:p w14:paraId="1C186AD1" w14:textId="43168689" w:rsidR="00363158" w:rsidRPr="007D1629" w:rsidRDefault="00363158" w:rsidP="00363158">
      <w:pPr>
        <w:numPr>
          <w:ilvl w:val="1"/>
          <w:numId w:val="10"/>
        </w:numPr>
        <w:rPr>
          <w:rFonts w:ascii="Verdana" w:hAnsi="Verdana"/>
          <w:i/>
          <w:iCs/>
        </w:rPr>
      </w:pPr>
      <w:r w:rsidRPr="007D1629">
        <w:rPr>
          <w:rFonts w:ascii="Verdana" w:hAnsi="Verdana"/>
          <w:i/>
          <w:iCs/>
        </w:rPr>
        <w:t xml:space="preserve">IF individual subjects will not benefit directly from study procedures, this should be stated along with explanation of overall societal benefit. </w:t>
      </w:r>
    </w:p>
    <w:p w14:paraId="5160AD38" w14:textId="77777777" w:rsidR="007D1629" w:rsidRPr="007D1629" w:rsidRDefault="007D1629" w:rsidP="007D1629">
      <w:pPr>
        <w:rPr>
          <w:rFonts w:ascii="Verdana" w:hAnsi="Verdana"/>
          <w:i/>
          <w:iCs/>
        </w:rPr>
      </w:pPr>
    </w:p>
    <w:p w14:paraId="5DD3ACF5" w14:textId="2356BB6B" w:rsidR="00363158" w:rsidRPr="007D1629" w:rsidRDefault="00363158" w:rsidP="00363158">
      <w:pPr>
        <w:numPr>
          <w:ilvl w:val="0"/>
          <w:numId w:val="10"/>
        </w:numPr>
        <w:rPr>
          <w:rFonts w:ascii="Verdana" w:hAnsi="Verdana"/>
          <w:i/>
          <w:iCs/>
        </w:rPr>
      </w:pPr>
      <w:r w:rsidRPr="007D1629">
        <w:rPr>
          <w:rFonts w:ascii="Verdana" w:hAnsi="Verdana"/>
        </w:rPr>
        <w:t xml:space="preserve">Describe any </w:t>
      </w:r>
      <w:r w:rsidRPr="007D1629">
        <w:rPr>
          <w:rFonts w:ascii="Verdana" w:hAnsi="Verdana"/>
          <w:b/>
          <w:bCs/>
        </w:rPr>
        <w:t>alternative treatments and procedures</w:t>
      </w:r>
      <w:r w:rsidRPr="007D1629">
        <w:rPr>
          <w:rFonts w:ascii="Verdana" w:hAnsi="Verdana"/>
        </w:rPr>
        <w:t xml:space="preserve"> available to the subjects should they choose not to participate in the study. </w:t>
      </w:r>
    </w:p>
    <w:p w14:paraId="34568CCF" w14:textId="45EF5131" w:rsidR="00363158" w:rsidRPr="007D1629" w:rsidRDefault="00363158" w:rsidP="00363158">
      <w:pPr>
        <w:numPr>
          <w:ilvl w:val="1"/>
          <w:numId w:val="10"/>
        </w:numPr>
        <w:rPr>
          <w:rFonts w:ascii="Verdana" w:hAnsi="Verdana"/>
          <w:i/>
          <w:iCs/>
        </w:rPr>
      </w:pPr>
      <w:r w:rsidRPr="007D1629">
        <w:rPr>
          <w:rFonts w:ascii="Verdana" w:hAnsi="Verdana"/>
          <w:i/>
          <w:iCs/>
        </w:rPr>
        <w:t xml:space="preserve">IF no such alternatives exist; state that </w:t>
      </w:r>
      <w:r w:rsidRPr="007D1629">
        <w:rPr>
          <w:rFonts w:ascii="Verdana" w:hAnsi="Verdana"/>
          <w:i/>
          <w:iCs/>
          <w:u w:val="single"/>
        </w:rPr>
        <w:t>“the alternative is nonparticipation”.</w:t>
      </w:r>
    </w:p>
    <w:p w14:paraId="793816F1" w14:textId="47433594" w:rsidR="00363158" w:rsidRPr="007D1629" w:rsidRDefault="00363158" w:rsidP="00363158">
      <w:pPr>
        <w:numPr>
          <w:ilvl w:val="1"/>
          <w:numId w:val="10"/>
        </w:numPr>
        <w:rPr>
          <w:rFonts w:ascii="Verdana" w:hAnsi="Verdana"/>
          <w:i/>
          <w:iCs/>
        </w:rPr>
      </w:pPr>
      <w:r w:rsidRPr="007D1629">
        <w:rPr>
          <w:rFonts w:ascii="Verdana" w:hAnsi="Verdana"/>
          <w:i/>
          <w:iCs/>
        </w:rPr>
        <w:t>For studies involving existing data or record reviews, a description of alternatives is not applicable.</w:t>
      </w:r>
    </w:p>
    <w:p w14:paraId="3C16B2C5" w14:textId="77777777" w:rsidR="00363158" w:rsidRDefault="00363158" w:rsidP="0022348F">
      <w:pPr>
        <w:rPr>
          <w:rFonts w:ascii="Verdana" w:hAnsi="Verdana"/>
          <w:b/>
          <w:bCs/>
        </w:rPr>
      </w:pPr>
    </w:p>
    <w:p w14:paraId="570695B4" w14:textId="77777777" w:rsidR="006734E7" w:rsidRPr="007D1629" w:rsidRDefault="006734E7" w:rsidP="0022348F">
      <w:pPr>
        <w:rPr>
          <w:rFonts w:ascii="Verdana" w:hAnsi="Verdana"/>
          <w:b/>
          <w:bCs/>
        </w:rPr>
      </w:pPr>
    </w:p>
    <w:p w14:paraId="189C83BB" w14:textId="626AF3C5" w:rsidR="0022348F" w:rsidRPr="00F806C1" w:rsidRDefault="0022348F" w:rsidP="007D1629">
      <w:pPr>
        <w:pStyle w:val="Heading1"/>
        <w:rPr>
          <w:rFonts w:ascii="Verdana" w:hAnsi="Verdana"/>
          <w:sz w:val="28"/>
          <w:szCs w:val="28"/>
        </w:rPr>
      </w:pPr>
      <w:r w:rsidRPr="00F806C1">
        <w:rPr>
          <w:rFonts w:ascii="Verdana" w:hAnsi="Verdana"/>
          <w:sz w:val="28"/>
          <w:szCs w:val="28"/>
        </w:rPr>
        <w:t>Section 8: Procedures to Maintain Confidentiality</w:t>
      </w:r>
    </w:p>
    <w:p w14:paraId="4D2462B8" w14:textId="2B9BB7A3" w:rsidR="00363158" w:rsidRPr="006734E7" w:rsidRDefault="00363158" w:rsidP="00363158">
      <w:pPr>
        <w:ind w:left="360"/>
        <w:rPr>
          <w:rFonts w:ascii="Verdana" w:hAnsi="Verdana"/>
          <w:i/>
          <w:iCs/>
          <w:color w:val="FF0000"/>
        </w:rPr>
      </w:pPr>
      <w:r w:rsidRPr="006734E7">
        <w:rPr>
          <w:rFonts w:ascii="Verdana" w:hAnsi="Verdana"/>
          <w:i/>
          <w:iCs/>
          <w:color w:val="FF0000"/>
        </w:rPr>
        <w:t xml:space="preserve">Note: Federal regulations require that study data and any consent documents be kept by the PI for a minimum of three (3) years and HIPAA documents be kept for a minimum of six (6) years after the completion of the study. </w:t>
      </w:r>
    </w:p>
    <w:p w14:paraId="5011734E" w14:textId="77777777" w:rsidR="00363158" w:rsidRPr="007D1629" w:rsidRDefault="00363158" w:rsidP="00363158">
      <w:pPr>
        <w:ind w:left="360"/>
        <w:rPr>
          <w:rFonts w:ascii="Verdana" w:hAnsi="Verdana"/>
          <w:i/>
          <w:iCs/>
        </w:rPr>
      </w:pPr>
    </w:p>
    <w:p w14:paraId="25952BB1" w14:textId="0C3FE12C" w:rsidR="00363158" w:rsidRPr="007D1629" w:rsidRDefault="00780379" w:rsidP="00780379">
      <w:pPr>
        <w:rPr>
          <w:rFonts w:ascii="Verdana" w:hAnsi="Verdana"/>
          <w:b/>
          <w:bCs/>
          <w:u w:val="single"/>
        </w:rPr>
      </w:pPr>
      <w:r w:rsidRPr="007D1629">
        <w:rPr>
          <w:rFonts w:ascii="Verdana" w:hAnsi="Verdana"/>
          <w:b/>
          <w:bCs/>
        </w:rPr>
        <w:t xml:space="preserve">Anonymity is a condition in </w:t>
      </w:r>
      <w:r w:rsidRPr="007D1629">
        <w:rPr>
          <w:rFonts w:ascii="Verdana" w:hAnsi="Verdana"/>
          <w:b/>
          <w:bCs/>
          <w:u w:val="single"/>
        </w:rPr>
        <w:t xml:space="preserve">which the identity of individual subjects is not known to the researchers. </w:t>
      </w:r>
    </w:p>
    <w:p w14:paraId="3DDC6551" w14:textId="77777777" w:rsidR="00780379" w:rsidRPr="007D1629" w:rsidRDefault="00780379" w:rsidP="00780379">
      <w:pPr>
        <w:rPr>
          <w:rFonts w:ascii="Verdana" w:hAnsi="Verdana"/>
          <w:b/>
          <w:bCs/>
          <w:u w:val="single"/>
        </w:rPr>
      </w:pPr>
    </w:p>
    <w:p w14:paraId="491CAFB1" w14:textId="77777777" w:rsidR="00780379" w:rsidRPr="007D1629" w:rsidRDefault="00780379" w:rsidP="00780379">
      <w:pPr>
        <w:numPr>
          <w:ilvl w:val="0"/>
          <w:numId w:val="8"/>
        </w:numPr>
        <w:rPr>
          <w:rFonts w:ascii="Verdana" w:hAnsi="Verdana"/>
          <w:b/>
          <w:bCs/>
        </w:rPr>
      </w:pPr>
      <w:r w:rsidRPr="007D1629">
        <w:rPr>
          <w:rFonts w:ascii="Verdana" w:hAnsi="Verdana"/>
          <w:b/>
          <w:bCs/>
        </w:rPr>
        <w:t>Subject Identity</w:t>
      </w:r>
    </w:p>
    <w:p w14:paraId="757BBD8B" w14:textId="332FBAC4" w:rsidR="00780379" w:rsidRPr="007D1629" w:rsidRDefault="00780379" w:rsidP="00780379">
      <w:pPr>
        <w:numPr>
          <w:ilvl w:val="1"/>
          <w:numId w:val="8"/>
        </w:numPr>
        <w:rPr>
          <w:rFonts w:ascii="Verdana" w:hAnsi="Verdana"/>
          <w:b/>
          <w:bCs/>
        </w:rPr>
      </w:pPr>
      <w:r w:rsidRPr="007D1629">
        <w:rPr>
          <w:rFonts w:ascii="Verdana" w:hAnsi="Verdana"/>
        </w:rPr>
        <w:t>Explain whether your data was collected anonymously (e.g. by survey)</w:t>
      </w:r>
    </w:p>
    <w:p w14:paraId="60E4DB78" w14:textId="6977CEA5" w:rsidR="00780379" w:rsidRPr="007D1629" w:rsidRDefault="00780379" w:rsidP="00780379">
      <w:pPr>
        <w:numPr>
          <w:ilvl w:val="1"/>
          <w:numId w:val="8"/>
        </w:numPr>
        <w:rPr>
          <w:rFonts w:ascii="Verdana" w:hAnsi="Verdana"/>
          <w:b/>
          <w:bCs/>
        </w:rPr>
      </w:pPr>
      <w:r w:rsidRPr="007D1629">
        <w:rPr>
          <w:rFonts w:ascii="Verdana" w:hAnsi="Verdana"/>
        </w:rPr>
        <w:t>Explain confidentiality procedures to protect subject identity</w:t>
      </w:r>
      <w:r w:rsidR="00CE15E7" w:rsidRPr="007D1629">
        <w:rPr>
          <w:rFonts w:ascii="Verdana" w:hAnsi="Verdana"/>
        </w:rPr>
        <w:t xml:space="preserve"> and provide anonymity of subjects in sharing research findings</w:t>
      </w:r>
    </w:p>
    <w:p w14:paraId="2448497A" w14:textId="77777777" w:rsidR="00780379" w:rsidRPr="007D1629" w:rsidRDefault="00780379" w:rsidP="00780379">
      <w:pPr>
        <w:numPr>
          <w:ilvl w:val="2"/>
          <w:numId w:val="8"/>
        </w:numPr>
        <w:rPr>
          <w:rFonts w:ascii="Verdana" w:hAnsi="Verdana"/>
          <w:b/>
          <w:bCs/>
        </w:rPr>
      </w:pPr>
      <w:r w:rsidRPr="007D1629">
        <w:rPr>
          <w:rFonts w:ascii="Verdana" w:hAnsi="Verdana"/>
        </w:rPr>
        <w:t>Examples</w:t>
      </w:r>
    </w:p>
    <w:p w14:paraId="6118B23C" w14:textId="5D17FBDE" w:rsidR="00780379" w:rsidRPr="007D1629" w:rsidRDefault="00780379" w:rsidP="00780379">
      <w:pPr>
        <w:numPr>
          <w:ilvl w:val="3"/>
          <w:numId w:val="8"/>
        </w:numPr>
        <w:rPr>
          <w:rFonts w:ascii="Verdana" w:hAnsi="Verdana"/>
          <w:b/>
          <w:bCs/>
        </w:rPr>
      </w:pPr>
      <w:r w:rsidRPr="007D1629">
        <w:rPr>
          <w:rFonts w:ascii="Verdana" w:hAnsi="Verdana"/>
        </w:rPr>
        <w:t xml:space="preserve">collected data was de-identified and code names created </w:t>
      </w:r>
    </w:p>
    <w:p w14:paraId="6706E898" w14:textId="6DCE6452" w:rsidR="00780379" w:rsidRPr="007D1629" w:rsidRDefault="00780379" w:rsidP="00780379">
      <w:pPr>
        <w:numPr>
          <w:ilvl w:val="3"/>
          <w:numId w:val="8"/>
        </w:numPr>
        <w:rPr>
          <w:rFonts w:ascii="Verdana" w:hAnsi="Verdana"/>
          <w:b/>
          <w:bCs/>
        </w:rPr>
      </w:pPr>
      <w:r w:rsidRPr="007D1629">
        <w:rPr>
          <w:rFonts w:ascii="Verdana" w:hAnsi="Verdana"/>
        </w:rPr>
        <w:t>records were stripped of any identifying information</w:t>
      </w:r>
    </w:p>
    <w:p w14:paraId="65EB18AC" w14:textId="11F2603A" w:rsidR="00780379" w:rsidRPr="007D1629" w:rsidRDefault="00780379" w:rsidP="00780379">
      <w:pPr>
        <w:numPr>
          <w:ilvl w:val="3"/>
          <w:numId w:val="8"/>
        </w:numPr>
        <w:rPr>
          <w:rFonts w:ascii="Verdana" w:hAnsi="Verdana"/>
          <w:b/>
          <w:bCs/>
        </w:rPr>
      </w:pPr>
      <w:r w:rsidRPr="007D1629">
        <w:rPr>
          <w:rFonts w:ascii="Verdana" w:hAnsi="Verdana"/>
        </w:rPr>
        <w:t xml:space="preserve">following transcription of interviews, voice recordings </w:t>
      </w:r>
      <w:r w:rsidR="007D1629">
        <w:rPr>
          <w:rFonts w:ascii="Verdana" w:hAnsi="Verdana"/>
        </w:rPr>
        <w:t>will be</w:t>
      </w:r>
      <w:r w:rsidRPr="007D1629">
        <w:rPr>
          <w:rFonts w:ascii="Verdana" w:hAnsi="Verdana"/>
        </w:rPr>
        <w:t xml:space="preserve"> destroyed</w:t>
      </w:r>
    </w:p>
    <w:p w14:paraId="4E65A945" w14:textId="77777777" w:rsidR="00F665C4" w:rsidRPr="00F665C4" w:rsidRDefault="00F665C4" w:rsidP="00F665C4">
      <w:pPr>
        <w:ind w:left="1080"/>
        <w:rPr>
          <w:rFonts w:ascii="Verdana" w:hAnsi="Verdana"/>
          <w:b/>
          <w:bCs/>
        </w:rPr>
      </w:pPr>
    </w:p>
    <w:p w14:paraId="6E243939" w14:textId="00F83DC0" w:rsidR="00CE15E7" w:rsidRPr="007D1629" w:rsidRDefault="00CE15E7" w:rsidP="00CE15E7">
      <w:pPr>
        <w:numPr>
          <w:ilvl w:val="1"/>
          <w:numId w:val="8"/>
        </w:numPr>
        <w:rPr>
          <w:rFonts w:ascii="Verdana" w:hAnsi="Verdana"/>
          <w:b/>
          <w:bCs/>
        </w:rPr>
      </w:pPr>
      <w:r w:rsidRPr="007D1629">
        <w:rPr>
          <w:rFonts w:ascii="Verdana" w:hAnsi="Verdana"/>
        </w:rPr>
        <w:t xml:space="preserve">IF data or specimens are being shared outside of the research team, explain who will receive the materials and describe specific measures to protect the shared participant data. </w:t>
      </w:r>
    </w:p>
    <w:p w14:paraId="72832204" w14:textId="77777777" w:rsidR="007D1629" w:rsidRDefault="007D1629" w:rsidP="007D1629">
      <w:pPr>
        <w:rPr>
          <w:rFonts w:ascii="Verdana" w:hAnsi="Verdana"/>
          <w:b/>
          <w:bCs/>
        </w:rPr>
      </w:pPr>
    </w:p>
    <w:p w14:paraId="54E9E510" w14:textId="77777777" w:rsidR="006734E7" w:rsidRDefault="006734E7" w:rsidP="006734E7">
      <w:pPr>
        <w:ind w:left="360"/>
        <w:rPr>
          <w:rFonts w:ascii="Verdana" w:hAnsi="Verdana"/>
          <w:b/>
          <w:bCs/>
        </w:rPr>
      </w:pPr>
    </w:p>
    <w:p w14:paraId="6AD8E4A5" w14:textId="77777777" w:rsidR="006734E7" w:rsidRDefault="006734E7" w:rsidP="006734E7">
      <w:pPr>
        <w:ind w:left="360"/>
        <w:rPr>
          <w:rFonts w:ascii="Verdana" w:hAnsi="Verdana"/>
          <w:b/>
          <w:bCs/>
        </w:rPr>
      </w:pPr>
    </w:p>
    <w:p w14:paraId="2E365EE7" w14:textId="77777777" w:rsidR="006734E7" w:rsidRDefault="006734E7" w:rsidP="006734E7">
      <w:pPr>
        <w:ind w:left="360"/>
        <w:rPr>
          <w:rFonts w:ascii="Verdana" w:hAnsi="Verdana"/>
          <w:b/>
          <w:bCs/>
        </w:rPr>
      </w:pPr>
    </w:p>
    <w:p w14:paraId="12286FAE" w14:textId="77777777" w:rsidR="006734E7" w:rsidRDefault="006734E7" w:rsidP="006734E7">
      <w:pPr>
        <w:ind w:left="360"/>
        <w:rPr>
          <w:rFonts w:ascii="Verdana" w:hAnsi="Verdana"/>
          <w:b/>
          <w:bCs/>
        </w:rPr>
      </w:pPr>
    </w:p>
    <w:p w14:paraId="47765F65" w14:textId="76E389C0" w:rsidR="0022348F" w:rsidRPr="007D1629" w:rsidRDefault="0022348F" w:rsidP="00780379">
      <w:pPr>
        <w:numPr>
          <w:ilvl w:val="0"/>
          <w:numId w:val="8"/>
        </w:numPr>
        <w:rPr>
          <w:rFonts w:ascii="Verdana" w:hAnsi="Verdana"/>
          <w:b/>
          <w:bCs/>
        </w:rPr>
      </w:pPr>
      <w:r w:rsidRPr="007D1629">
        <w:rPr>
          <w:rFonts w:ascii="Verdana" w:hAnsi="Verdana"/>
          <w:b/>
          <w:bCs/>
        </w:rPr>
        <w:t>Data Security</w:t>
      </w:r>
    </w:p>
    <w:p w14:paraId="4714BEB8" w14:textId="77777777" w:rsidR="007D1629" w:rsidRPr="007D1629" w:rsidRDefault="007D1629" w:rsidP="007D1629">
      <w:pPr>
        <w:ind w:left="720"/>
        <w:rPr>
          <w:rFonts w:ascii="Verdana" w:hAnsi="Verdana"/>
          <w:b/>
          <w:bCs/>
        </w:rPr>
      </w:pPr>
    </w:p>
    <w:p w14:paraId="024E7A87" w14:textId="3BE16E48" w:rsidR="00780379" w:rsidRPr="007D1629" w:rsidRDefault="00F665C4" w:rsidP="00780379">
      <w:pPr>
        <w:numPr>
          <w:ilvl w:val="1"/>
          <w:numId w:val="8"/>
        </w:numPr>
        <w:rPr>
          <w:rFonts w:ascii="Verdana" w:hAnsi="Verdana"/>
          <w:b/>
          <w:bCs/>
        </w:rPr>
      </w:pPr>
      <w:r>
        <w:rPr>
          <w:rFonts w:ascii="Verdana" w:hAnsi="Verdana"/>
          <w:b/>
          <w:bCs/>
          <w:color w:val="FF0000"/>
          <w:u w:val="single"/>
        </w:rPr>
        <w:t>Select</w:t>
      </w:r>
      <w:r w:rsidR="00780379" w:rsidRPr="006734E7">
        <w:rPr>
          <w:rFonts w:ascii="Verdana" w:hAnsi="Verdana"/>
          <w:b/>
          <w:bCs/>
          <w:color w:val="FF0000"/>
          <w:u w:val="single"/>
        </w:rPr>
        <w:t xml:space="preserve"> at least two of the following safeguards</w:t>
      </w:r>
      <w:r w:rsidR="00780379" w:rsidRPr="006734E7">
        <w:rPr>
          <w:rFonts w:ascii="Verdana" w:hAnsi="Verdana"/>
          <w:b/>
          <w:bCs/>
          <w:color w:val="FF0000"/>
        </w:rPr>
        <w:t xml:space="preserve"> </w:t>
      </w:r>
      <w:r w:rsidR="00CE15E7" w:rsidRPr="007D1629">
        <w:rPr>
          <w:rFonts w:ascii="Verdana" w:hAnsi="Verdana"/>
          <w:b/>
          <w:bCs/>
        </w:rPr>
        <w:t>for each type of data records (electronic and hardcopy)</w:t>
      </w:r>
    </w:p>
    <w:p w14:paraId="1AC82139" w14:textId="061086C2" w:rsidR="00CE15E7" w:rsidRPr="006734E7" w:rsidRDefault="00CE15E7" w:rsidP="00CE15E7">
      <w:pPr>
        <w:numPr>
          <w:ilvl w:val="2"/>
          <w:numId w:val="8"/>
        </w:numPr>
        <w:rPr>
          <w:rFonts w:ascii="Verdana" w:hAnsi="Verdana"/>
          <w:b/>
          <w:bCs/>
        </w:rPr>
      </w:pPr>
      <w:r w:rsidRPr="006734E7">
        <w:rPr>
          <w:rFonts w:ascii="Verdana" w:hAnsi="Verdana"/>
          <w:b/>
          <w:bCs/>
        </w:rPr>
        <w:t>Electronic Data</w:t>
      </w:r>
    </w:p>
    <w:p w14:paraId="1ACB5D1A" w14:textId="79B8A80B" w:rsidR="00CE15E7" w:rsidRPr="006734E7" w:rsidRDefault="005672C7" w:rsidP="00CE15E7">
      <w:pPr>
        <w:numPr>
          <w:ilvl w:val="3"/>
          <w:numId w:val="8"/>
        </w:numPr>
        <w:rPr>
          <w:rFonts w:ascii="Verdana" w:hAnsi="Verdana"/>
        </w:rPr>
      </w:pPr>
      <w:sdt>
        <w:sdtPr>
          <w:rPr>
            <w:rFonts w:ascii="Verdana" w:hAnsi="Verdana"/>
          </w:rPr>
          <w:id w:val="-18455442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Encrypted and password protected</w:t>
      </w:r>
    </w:p>
    <w:p w14:paraId="6F712302" w14:textId="715A71A7" w:rsidR="00CE15E7" w:rsidRPr="006734E7" w:rsidRDefault="005672C7" w:rsidP="00CE15E7">
      <w:pPr>
        <w:numPr>
          <w:ilvl w:val="3"/>
          <w:numId w:val="8"/>
        </w:numPr>
        <w:rPr>
          <w:rFonts w:ascii="Verdana" w:hAnsi="Verdana"/>
        </w:rPr>
      </w:pPr>
      <w:sdt>
        <w:sdtPr>
          <w:rPr>
            <w:rFonts w:ascii="Verdana" w:hAnsi="Verdana"/>
          </w:rPr>
          <w:id w:val="12640373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Secure network</w:t>
      </w:r>
    </w:p>
    <w:p w14:paraId="33EE3063" w14:textId="10FF95F0" w:rsidR="00CE15E7" w:rsidRPr="006734E7" w:rsidRDefault="005672C7" w:rsidP="00CE15E7">
      <w:pPr>
        <w:numPr>
          <w:ilvl w:val="3"/>
          <w:numId w:val="8"/>
        </w:numPr>
        <w:rPr>
          <w:rFonts w:ascii="Verdana" w:hAnsi="Verdana"/>
        </w:rPr>
      </w:pPr>
      <w:sdt>
        <w:sdtPr>
          <w:rPr>
            <w:rFonts w:ascii="Verdana" w:hAnsi="Verdana"/>
          </w:rPr>
          <w:id w:val="-4793780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Data collected anonymously</w:t>
      </w:r>
    </w:p>
    <w:p w14:paraId="0677987F" w14:textId="553AF882" w:rsidR="00CE15E7" w:rsidRPr="006734E7" w:rsidRDefault="005672C7" w:rsidP="00CE15E7">
      <w:pPr>
        <w:numPr>
          <w:ilvl w:val="3"/>
          <w:numId w:val="8"/>
        </w:numPr>
        <w:rPr>
          <w:rFonts w:ascii="Verdana" w:hAnsi="Verdana"/>
        </w:rPr>
      </w:pPr>
      <w:sdt>
        <w:sdtPr>
          <w:rPr>
            <w:rFonts w:ascii="Verdana" w:hAnsi="Verdana"/>
          </w:rPr>
          <w:id w:val="8044364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Data de-identified by PI or research team</w:t>
      </w:r>
    </w:p>
    <w:p w14:paraId="6421146D" w14:textId="7E9A1B60" w:rsidR="00CE15E7" w:rsidRPr="006734E7" w:rsidRDefault="005672C7" w:rsidP="00CE15E7">
      <w:pPr>
        <w:numPr>
          <w:ilvl w:val="3"/>
          <w:numId w:val="8"/>
        </w:numPr>
        <w:rPr>
          <w:rFonts w:ascii="Verdana" w:hAnsi="Verdana"/>
        </w:rPr>
      </w:pPr>
      <w:sdt>
        <w:sdtPr>
          <w:rPr>
            <w:rFonts w:ascii="Verdana" w:hAnsi="Verdana"/>
          </w:rPr>
          <w:id w:val="16149312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Coded, with the master list kept separate from the data files</w:t>
      </w:r>
    </w:p>
    <w:p w14:paraId="70D9933C" w14:textId="74A24AC2" w:rsidR="00CE15E7" w:rsidRPr="006734E7" w:rsidRDefault="00CE15E7" w:rsidP="00CE15E7">
      <w:pPr>
        <w:numPr>
          <w:ilvl w:val="2"/>
          <w:numId w:val="8"/>
        </w:numPr>
        <w:rPr>
          <w:rFonts w:ascii="Verdana" w:hAnsi="Verdana"/>
          <w:b/>
          <w:bCs/>
        </w:rPr>
      </w:pPr>
      <w:r w:rsidRPr="006734E7">
        <w:rPr>
          <w:rFonts w:ascii="Verdana" w:hAnsi="Verdana"/>
          <w:b/>
          <w:bCs/>
        </w:rPr>
        <w:t>Hardcopy Data</w:t>
      </w:r>
    </w:p>
    <w:p w14:paraId="4E60D49D" w14:textId="03FF039F" w:rsidR="00CE15E7" w:rsidRPr="006734E7" w:rsidRDefault="00A0199D" w:rsidP="00CE15E7">
      <w:pPr>
        <w:numPr>
          <w:ilvl w:val="3"/>
          <w:numId w:val="8"/>
        </w:numPr>
        <w:rPr>
          <w:rFonts w:ascii="Verdana" w:hAnsi="Verdana"/>
        </w:rPr>
      </w:pPr>
      <w:sdt>
        <w:sdtPr>
          <w:rPr>
            <w:rFonts w:ascii="Verdana" w:hAnsi="Verdana"/>
          </w:rPr>
          <w:id w:val="56482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Locked suite</w:t>
      </w:r>
    </w:p>
    <w:p w14:paraId="4E2AC48F" w14:textId="1BD9ACBC" w:rsidR="00CE15E7" w:rsidRPr="006734E7" w:rsidRDefault="00A0199D" w:rsidP="00CE15E7">
      <w:pPr>
        <w:numPr>
          <w:ilvl w:val="3"/>
          <w:numId w:val="8"/>
        </w:numPr>
        <w:rPr>
          <w:rFonts w:ascii="Verdana" w:hAnsi="Verdana"/>
        </w:rPr>
      </w:pPr>
      <w:sdt>
        <w:sdtPr>
          <w:rPr>
            <w:rFonts w:ascii="Verdana" w:hAnsi="Verdana"/>
          </w:rPr>
          <w:id w:val="-2096600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Locked office</w:t>
      </w:r>
    </w:p>
    <w:p w14:paraId="295FE379" w14:textId="6999FE92" w:rsidR="00CE15E7" w:rsidRPr="006734E7" w:rsidRDefault="00A0199D" w:rsidP="00CE15E7">
      <w:pPr>
        <w:numPr>
          <w:ilvl w:val="3"/>
          <w:numId w:val="8"/>
        </w:numPr>
        <w:rPr>
          <w:rFonts w:ascii="Verdana" w:hAnsi="Verdana"/>
        </w:rPr>
      </w:pPr>
      <w:sdt>
        <w:sdtPr>
          <w:rPr>
            <w:rFonts w:ascii="Verdana" w:hAnsi="Verdana"/>
          </w:rPr>
          <w:id w:val="-10666254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Locked file cabinet</w:t>
      </w:r>
    </w:p>
    <w:p w14:paraId="6384826C" w14:textId="758899F1" w:rsidR="00CE15E7" w:rsidRPr="006734E7" w:rsidRDefault="00A0199D" w:rsidP="00CE15E7">
      <w:pPr>
        <w:numPr>
          <w:ilvl w:val="3"/>
          <w:numId w:val="8"/>
        </w:numPr>
        <w:rPr>
          <w:rFonts w:ascii="Verdana" w:hAnsi="Verdana"/>
        </w:rPr>
      </w:pPr>
      <w:sdt>
        <w:sdtPr>
          <w:rPr>
            <w:rFonts w:ascii="Verdana" w:hAnsi="Verdana"/>
          </w:rPr>
          <w:id w:val="-5431318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Data collected anonymously</w:t>
      </w:r>
    </w:p>
    <w:p w14:paraId="7E920843" w14:textId="3221ACA9" w:rsidR="00CE15E7" w:rsidRPr="006734E7" w:rsidRDefault="00A0199D" w:rsidP="00CE15E7">
      <w:pPr>
        <w:numPr>
          <w:ilvl w:val="3"/>
          <w:numId w:val="8"/>
        </w:numPr>
        <w:rPr>
          <w:rFonts w:ascii="Verdana" w:hAnsi="Verdana"/>
        </w:rPr>
      </w:pPr>
      <w:sdt>
        <w:sdtPr>
          <w:rPr>
            <w:rFonts w:ascii="Verdana" w:hAnsi="Verdana"/>
          </w:rPr>
          <w:id w:val="-9469932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Data de-identified by PI or research team</w:t>
      </w:r>
    </w:p>
    <w:p w14:paraId="4353F9BC" w14:textId="6DF92C32" w:rsidR="00CE15E7" w:rsidRPr="006734E7" w:rsidRDefault="00A0199D" w:rsidP="00CE15E7">
      <w:pPr>
        <w:numPr>
          <w:ilvl w:val="3"/>
          <w:numId w:val="8"/>
        </w:numPr>
        <w:rPr>
          <w:rFonts w:ascii="Verdana" w:hAnsi="Verdana"/>
        </w:rPr>
      </w:pPr>
      <w:sdt>
        <w:sdtPr>
          <w:rPr>
            <w:rFonts w:ascii="Verdana" w:hAnsi="Verdana"/>
          </w:rPr>
          <w:id w:val="-1798942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Coded, with the master list kept separate from the data files</w:t>
      </w:r>
    </w:p>
    <w:p w14:paraId="262C1F48" w14:textId="54AEFB9D" w:rsidR="00CE15E7" w:rsidRPr="006734E7" w:rsidRDefault="00A0199D" w:rsidP="00CE15E7">
      <w:pPr>
        <w:numPr>
          <w:ilvl w:val="3"/>
          <w:numId w:val="8"/>
        </w:numPr>
        <w:rPr>
          <w:rFonts w:ascii="Verdana" w:hAnsi="Verdana"/>
        </w:rPr>
      </w:pPr>
      <w:sdt>
        <w:sdtPr>
          <w:rPr>
            <w:rFonts w:ascii="Verdana" w:hAnsi="Verdana"/>
          </w:rPr>
          <w:id w:val="20382308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CE15E7" w:rsidRPr="006734E7">
        <w:rPr>
          <w:rFonts w:ascii="Verdana" w:hAnsi="Verdana"/>
        </w:rPr>
        <w:t>24 hour personnel supervision</w:t>
      </w:r>
    </w:p>
    <w:p w14:paraId="1935BEE1" w14:textId="77777777" w:rsidR="007747BF" w:rsidRPr="006734E7" w:rsidRDefault="007747BF" w:rsidP="00AB4405">
      <w:pPr>
        <w:rPr>
          <w:rFonts w:ascii="Verdana" w:hAnsi="Verdana"/>
        </w:rPr>
      </w:pPr>
    </w:p>
    <w:p w14:paraId="7AA08CC0" w14:textId="0BAB90AD" w:rsidR="00F665C4" w:rsidRPr="00F665C4" w:rsidRDefault="00F665C4" w:rsidP="00F665C4">
      <w:pPr>
        <w:pStyle w:val="ListParagraph"/>
        <w:numPr>
          <w:ilvl w:val="1"/>
          <w:numId w:val="8"/>
        </w:numPr>
        <w:overflowPunct/>
        <w:autoSpaceDE/>
        <w:autoSpaceDN/>
        <w:adjustRightInd/>
        <w:textAlignment w:val="auto"/>
        <w:rPr>
          <w:rFonts w:ascii="Verdana" w:eastAsiaTheme="majorEastAsia" w:hAnsi="Verdana" w:cstheme="majorBidi"/>
          <w:kern w:val="32"/>
          <w:sz w:val="28"/>
          <w:szCs w:val="28"/>
        </w:rPr>
      </w:pPr>
      <w:r>
        <w:rPr>
          <w:rFonts w:ascii="Verdana" w:hAnsi="Verdana"/>
          <w:sz w:val="28"/>
          <w:szCs w:val="28"/>
        </w:rPr>
        <w:t xml:space="preserve">If needed, add any </w:t>
      </w:r>
      <w:r w:rsidRPr="00F665C4">
        <w:rPr>
          <w:rFonts w:ascii="Verdana" w:hAnsi="Verdana"/>
          <w:sz w:val="28"/>
          <w:szCs w:val="28"/>
        </w:rPr>
        <w:t xml:space="preserve">additional </w:t>
      </w:r>
      <w:r>
        <w:rPr>
          <w:rFonts w:ascii="Verdana" w:hAnsi="Verdana"/>
          <w:sz w:val="28"/>
          <w:szCs w:val="28"/>
        </w:rPr>
        <w:t>explanations</w:t>
      </w:r>
      <w:r w:rsidRPr="00F665C4">
        <w:rPr>
          <w:rFonts w:ascii="Verdana" w:hAnsi="Verdana"/>
          <w:sz w:val="28"/>
          <w:szCs w:val="28"/>
        </w:rPr>
        <w:t xml:space="preserve"> about confidentiality</w:t>
      </w:r>
      <w:r>
        <w:rPr>
          <w:rFonts w:ascii="Verdana" w:hAnsi="Verdana"/>
          <w:sz w:val="28"/>
          <w:szCs w:val="28"/>
        </w:rPr>
        <w:t xml:space="preserve"> practices</w:t>
      </w:r>
      <w:r w:rsidRPr="00F665C4">
        <w:rPr>
          <w:rFonts w:ascii="Verdana" w:hAnsi="Verdana"/>
          <w:sz w:val="28"/>
          <w:szCs w:val="28"/>
        </w:rPr>
        <w:br w:type="page"/>
      </w:r>
    </w:p>
    <w:p w14:paraId="65DAC06D" w14:textId="5250A396" w:rsidR="005231AF" w:rsidRPr="00F806C1" w:rsidRDefault="00AB4405" w:rsidP="007D1629">
      <w:pPr>
        <w:pStyle w:val="Heading1"/>
        <w:rPr>
          <w:rFonts w:ascii="Verdana" w:hAnsi="Verdana"/>
          <w:sz w:val="28"/>
          <w:szCs w:val="28"/>
        </w:rPr>
      </w:pPr>
      <w:r w:rsidRPr="00F806C1">
        <w:rPr>
          <w:rFonts w:ascii="Verdana" w:hAnsi="Verdana"/>
          <w:sz w:val="28"/>
          <w:szCs w:val="28"/>
        </w:rPr>
        <w:lastRenderedPageBreak/>
        <w:t xml:space="preserve">Section </w:t>
      </w:r>
      <w:r w:rsidR="0022348F" w:rsidRPr="00F806C1">
        <w:rPr>
          <w:rFonts w:ascii="Verdana" w:hAnsi="Verdana"/>
          <w:sz w:val="28"/>
          <w:szCs w:val="28"/>
        </w:rPr>
        <w:t>9</w:t>
      </w:r>
      <w:r w:rsidRPr="00F806C1">
        <w:rPr>
          <w:rFonts w:ascii="Verdana" w:hAnsi="Verdana"/>
          <w:sz w:val="28"/>
          <w:szCs w:val="28"/>
        </w:rPr>
        <w:t xml:space="preserve">: </w:t>
      </w:r>
      <w:r w:rsidR="005231AF" w:rsidRPr="00F806C1">
        <w:rPr>
          <w:rFonts w:ascii="Verdana" w:hAnsi="Verdana"/>
          <w:sz w:val="28"/>
          <w:szCs w:val="28"/>
        </w:rPr>
        <w:t>Informed Consent</w:t>
      </w:r>
    </w:p>
    <w:p w14:paraId="259C8111" w14:textId="70A3392B" w:rsidR="004818F3" w:rsidRPr="00F665C4" w:rsidRDefault="004818F3" w:rsidP="00AB4405">
      <w:pPr>
        <w:rPr>
          <w:rFonts w:ascii="Verdana" w:hAnsi="Verdana"/>
          <w:i/>
          <w:iCs/>
          <w:color w:val="FF0000"/>
        </w:rPr>
      </w:pPr>
      <w:r w:rsidRPr="00F665C4">
        <w:rPr>
          <w:rFonts w:ascii="Verdana" w:hAnsi="Verdana"/>
          <w:i/>
          <w:iCs/>
          <w:color w:val="FF0000"/>
        </w:rPr>
        <w:t xml:space="preserve">Note: Federal regulations require that informed consent be provided and obtained from individuals prior to their participation unless the IRB grants a waiver of consent. There is a clear distinction between the researcher “providing informed consent” and obtaining “acknowledgement from the subject” of their consent to participate. Acknowledgement can be gathered in various ways: verbal consent to </w:t>
      </w:r>
      <w:r w:rsidR="000C31A1" w:rsidRPr="00F665C4">
        <w:rPr>
          <w:rFonts w:ascii="Verdana" w:hAnsi="Verdana"/>
          <w:i/>
          <w:iCs/>
          <w:color w:val="FF0000"/>
        </w:rPr>
        <w:t>participate in</w:t>
      </w:r>
      <w:r w:rsidRPr="00F665C4">
        <w:rPr>
          <w:rFonts w:ascii="Verdana" w:hAnsi="Verdana"/>
          <w:i/>
          <w:iCs/>
          <w:color w:val="FF0000"/>
        </w:rPr>
        <w:t xml:space="preserve"> an interview, electronic </w:t>
      </w:r>
      <w:r w:rsidR="000C31A1" w:rsidRPr="00F665C4">
        <w:rPr>
          <w:rFonts w:ascii="Verdana" w:hAnsi="Verdana"/>
          <w:i/>
          <w:iCs/>
          <w:color w:val="FF0000"/>
        </w:rPr>
        <w:t xml:space="preserve">consent </w:t>
      </w:r>
      <w:r w:rsidRPr="00F665C4">
        <w:rPr>
          <w:rFonts w:ascii="Verdana" w:hAnsi="Verdana"/>
          <w:i/>
          <w:iCs/>
          <w:color w:val="FF0000"/>
        </w:rPr>
        <w:t>by clicking acceptance on an electronic</w:t>
      </w:r>
      <w:r w:rsidR="000C31A1" w:rsidRPr="00F665C4">
        <w:rPr>
          <w:rFonts w:ascii="Verdana" w:hAnsi="Verdana"/>
          <w:i/>
          <w:iCs/>
          <w:color w:val="FF0000"/>
        </w:rPr>
        <w:t xml:space="preserve"> survey</w:t>
      </w:r>
      <w:r w:rsidRPr="00F665C4">
        <w:rPr>
          <w:rFonts w:ascii="Verdana" w:hAnsi="Verdana"/>
          <w:i/>
          <w:iCs/>
          <w:color w:val="FF0000"/>
        </w:rPr>
        <w:t xml:space="preserve"> form</w:t>
      </w:r>
      <w:r w:rsidR="000C31A1" w:rsidRPr="00F665C4">
        <w:rPr>
          <w:rFonts w:ascii="Verdana" w:hAnsi="Verdana"/>
          <w:i/>
          <w:iCs/>
          <w:color w:val="FF0000"/>
        </w:rPr>
        <w:t xml:space="preserve">; signing either physically or electronically a consent form. Risks of the study as well as the potential for breach of security to captured consent documents must be considered.  </w:t>
      </w:r>
    </w:p>
    <w:p w14:paraId="5D36552C" w14:textId="77777777" w:rsidR="007D1629" w:rsidRPr="007D1629" w:rsidRDefault="007D1629" w:rsidP="00AB4405">
      <w:pPr>
        <w:rPr>
          <w:rFonts w:ascii="Verdana" w:hAnsi="Verdana"/>
          <w:i/>
          <w:iCs/>
        </w:rPr>
      </w:pPr>
    </w:p>
    <w:p w14:paraId="79079940" w14:textId="2F66AA47" w:rsidR="00F665C4" w:rsidRPr="008C1E12" w:rsidRDefault="000C31A1" w:rsidP="008C1E12">
      <w:pPr>
        <w:numPr>
          <w:ilvl w:val="0"/>
          <w:numId w:val="12"/>
        </w:numPr>
        <w:rPr>
          <w:rFonts w:ascii="Verdana" w:hAnsi="Verdana"/>
        </w:rPr>
      </w:pPr>
      <w:r w:rsidRPr="007D1629">
        <w:rPr>
          <w:rFonts w:ascii="Verdana" w:hAnsi="Verdana"/>
          <w:b/>
          <w:bCs/>
        </w:rPr>
        <w:t>Describe how the subjects will be informed</w:t>
      </w:r>
      <w:r w:rsidRPr="007D1629">
        <w:rPr>
          <w:rFonts w:ascii="Verdana" w:hAnsi="Verdana"/>
        </w:rPr>
        <w:t xml:space="preserve"> of the purpose, procedures, risks and benefits of the study.</w:t>
      </w:r>
    </w:p>
    <w:p w14:paraId="0D6BFA50" w14:textId="77777777" w:rsidR="007D1629" w:rsidRPr="007D1629" w:rsidRDefault="007D1629" w:rsidP="007D1629">
      <w:pPr>
        <w:rPr>
          <w:rFonts w:ascii="Verdana" w:hAnsi="Verdana"/>
        </w:rPr>
      </w:pPr>
    </w:p>
    <w:p w14:paraId="2BADDA62" w14:textId="014FE343" w:rsidR="000C31A1" w:rsidRDefault="000C31A1" w:rsidP="000C31A1">
      <w:pPr>
        <w:numPr>
          <w:ilvl w:val="0"/>
          <w:numId w:val="12"/>
        </w:numPr>
        <w:rPr>
          <w:rFonts w:ascii="Verdana" w:hAnsi="Verdana"/>
        </w:rPr>
      </w:pPr>
      <w:r w:rsidRPr="007D1629">
        <w:rPr>
          <w:rFonts w:ascii="Verdana" w:hAnsi="Verdana"/>
          <w:b/>
          <w:bCs/>
        </w:rPr>
        <w:t>Describe communication methods</w:t>
      </w:r>
      <w:r w:rsidRPr="007D1629">
        <w:rPr>
          <w:rFonts w:ascii="Verdana" w:hAnsi="Verdana"/>
        </w:rPr>
        <w:t xml:space="preserve"> to respond to subject questions about the study procedures prior to their consent.</w:t>
      </w:r>
    </w:p>
    <w:p w14:paraId="143C4BD3" w14:textId="77777777" w:rsidR="00F665C4" w:rsidRPr="007D1629" w:rsidRDefault="00F665C4" w:rsidP="00F665C4">
      <w:pPr>
        <w:ind w:left="360"/>
        <w:rPr>
          <w:rFonts w:ascii="Verdana" w:hAnsi="Verdana"/>
        </w:rPr>
      </w:pPr>
    </w:p>
    <w:p w14:paraId="6C3277F5" w14:textId="0AC1AC27" w:rsidR="00F665C4" w:rsidRPr="008C1E12" w:rsidRDefault="000C31A1" w:rsidP="008C1E12">
      <w:pPr>
        <w:numPr>
          <w:ilvl w:val="0"/>
          <w:numId w:val="12"/>
        </w:numPr>
        <w:rPr>
          <w:rFonts w:ascii="Verdana" w:hAnsi="Verdana"/>
        </w:rPr>
      </w:pPr>
      <w:r w:rsidRPr="007D1629">
        <w:rPr>
          <w:rFonts w:ascii="Verdana" w:hAnsi="Verdana"/>
          <w:b/>
          <w:bCs/>
        </w:rPr>
        <w:t>Describe how subject consent will be obtained</w:t>
      </w:r>
      <w:r w:rsidRPr="007D1629">
        <w:rPr>
          <w:rFonts w:ascii="Verdana" w:hAnsi="Verdana"/>
        </w:rPr>
        <w:t xml:space="preserve"> and acknowledged.</w:t>
      </w:r>
    </w:p>
    <w:p w14:paraId="6730DDE6" w14:textId="77777777" w:rsidR="00F665C4" w:rsidRDefault="00F665C4" w:rsidP="00F665C4">
      <w:pPr>
        <w:pStyle w:val="ListParagraph"/>
        <w:rPr>
          <w:rFonts w:ascii="Verdana" w:hAnsi="Verdana"/>
        </w:rPr>
      </w:pPr>
    </w:p>
    <w:p w14:paraId="3805DEEC" w14:textId="7421E64D" w:rsidR="007D1629" w:rsidRPr="008C1E12" w:rsidRDefault="000C31A1" w:rsidP="008C1E12">
      <w:pPr>
        <w:numPr>
          <w:ilvl w:val="0"/>
          <w:numId w:val="12"/>
        </w:numPr>
        <w:rPr>
          <w:rFonts w:ascii="Verdana" w:hAnsi="Verdana"/>
        </w:rPr>
      </w:pPr>
      <w:r w:rsidRPr="007D1629">
        <w:rPr>
          <w:rFonts w:ascii="Verdana" w:hAnsi="Verdana"/>
        </w:rPr>
        <w:t xml:space="preserve">If </w:t>
      </w:r>
      <w:r w:rsidRPr="007D1629">
        <w:rPr>
          <w:rFonts w:ascii="Verdana" w:hAnsi="Verdana"/>
          <w:b/>
          <w:bCs/>
        </w:rPr>
        <w:t>non-English speaking subjects</w:t>
      </w:r>
      <w:r w:rsidRPr="007D1629">
        <w:rPr>
          <w:rFonts w:ascii="Verdana" w:hAnsi="Verdana"/>
        </w:rPr>
        <w:t xml:space="preserve"> are involved, how will the information be translated and communicated?</w:t>
      </w:r>
    </w:p>
    <w:p w14:paraId="58B878F9" w14:textId="77777777" w:rsidR="007D1629" w:rsidRPr="007D1629" w:rsidRDefault="007D1629" w:rsidP="007D1629">
      <w:pPr>
        <w:rPr>
          <w:rFonts w:ascii="Verdana" w:hAnsi="Verdana"/>
        </w:rPr>
      </w:pPr>
    </w:p>
    <w:p w14:paraId="50A70CAF" w14:textId="615A354A" w:rsidR="000C31A1" w:rsidRPr="007D1629" w:rsidRDefault="000C31A1" w:rsidP="000C31A1">
      <w:pPr>
        <w:numPr>
          <w:ilvl w:val="0"/>
          <w:numId w:val="12"/>
        </w:numPr>
        <w:rPr>
          <w:rFonts w:ascii="Verdana" w:hAnsi="Verdana"/>
        </w:rPr>
      </w:pPr>
      <w:r w:rsidRPr="007D1629">
        <w:rPr>
          <w:rFonts w:ascii="Verdana" w:hAnsi="Verdana"/>
        </w:rPr>
        <w:t xml:space="preserve">If </w:t>
      </w:r>
      <w:r w:rsidRPr="007D1629">
        <w:rPr>
          <w:rFonts w:ascii="Verdana" w:hAnsi="Verdana"/>
          <w:b/>
          <w:bCs/>
        </w:rPr>
        <w:t xml:space="preserve">minors </w:t>
      </w:r>
      <w:r w:rsidRPr="007D1629">
        <w:rPr>
          <w:rFonts w:ascii="Verdana" w:hAnsi="Verdana"/>
        </w:rPr>
        <w:t>are involved, prepare a child’s Assent form as well as a parent/guardian Informed Consent form.</w:t>
      </w:r>
    </w:p>
    <w:p w14:paraId="0014C11F" w14:textId="77777777" w:rsidR="00F665C4" w:rsidRDefault="00F665C4" w:rsidP="00F665C4">
      <w:pPr>
        <w:ind w:left="360"/>
        <w:rPr>
          <w:rFonts w:ascii="Verdana" w:hAnsi="Verdana"/>
        </w:rPr>
      </w:pPr>
    </w:p>
    <w:p w14:paraId="662ADD86" w14:textId="289190E4" w:rsidR="00BB6A2B" w:rsidRPr="007D1629" w:rsidRDefault="00F665C4" w:rsidP="00BB6A2B">
      <w:pPr>
        <w:numPr>
          <w:ilvl w:val="0"/>
          <w:numId w:val="12"/>
        </w:numPr>
        <w:rPr>
          <w:rFonts w:ascii="Verdana" w:hAnsi="Verdana"/>
        </w:rPr>
      </w:pPr>
      <w:r w:rsidRPr="00F665C4">
        <w:rPr>
          <w:rFonts w:ascii="Verdana" w:hAnsi="Verdana"/>
          <w:b/>
          <w:bCs/>
        </w:rPr>
        <w:t>Include in the Attachments Section</w:t>
      </w:r>
      <w:r>
        <w:rPr>
          <w:rFonts w:ascii="Verdana" w:hAnsi="Verdana"/>
        </w:rPr>
        <w:t xml:space="preserve">: </w:t>
      </w:r>
      <w:r w:rsidR="00BB6A2B" w:rsidRPr="007D1629">
        <w:rPr>
          <w:rFonts w:ascii="Verdana" w:hAnsi="Verdana"/>
        </w:rPr>
        <w:t>Informed Consent and if applicable, Assent.</w:t>
      </w:r>
    </w:p>
    <w:p w14:paraId="570EB13A" w14:textId="77777777" w:rsidR="00BB6A2B" w:rsidRPr="007D1629" w:rsidRDefault="00BB6A2B" w:rsidP="00BB6A2B">
      <w:pPr>
        <w:rPr>
          <w:rFonts w:ascii="Verdana" w:hAnsi="Verdana"/>
        </w:rPr>
      </w:pPr>
    </w:p>
    <w:p w14:paraId="79B6A144" w14:textId="77777777" w:rsidR="000C31A1" w:rsidRPr="007D1629" w:rsidRDefault="000C31A1" w:rsidP="000C31A1">
      <w:pPr>
        <w:rPr>
          <w:rFonts w:ascii="Verdana" w:hAnsi="Verdana"/>
        </w:rPr>
      </w:pPr>
    </w:p>
    <w:p w14:paraId="0CAD2FB2" w14:textId="42F409BD" w:rsidR="00F665C4" w:rsidRPr="006734E7" w:rsidRDefault="000C31A1" w:rsidP="00F665C4">
      <w:pPr>
        <w:pStyle w:val="ListParagraph"/>
        <w:numPr>
          <w:ilvl w:val="0"/>
          <w:numId w:val="13"/>
        </w:numPr>
        <w:rPr>
          <w:rFonts w:ascii="Verdana" w:hAnsi="Verdana"/>
          <w:i/>
          <w:iCs/>
          <w:color w:val="FF0000"/>
          <w:sz w:val="21"/>
          <w:szCs w:val="21"/>
        </w:rPr>
      </w:pPr>
      <w:r w:rsidRPr="007D1629">
        <w:rPr>
          <w:rFonts w:ascii="Verdana" w:hAnsi="Verdana"/>
          <w:b/>
          <w:bCs/>
          <w:i/>
          <w:iCs/>
        </w:rPr>
        <w:t>See Guidelines and Sample Consent forms.</w:t>
      </w:r>
      <w:r w:rsidR="00F665C4">
        <w:rPr>
          <w:rFonts w:ascii="Verdana" w:hAnsi="Verdana"/>
          <w:b/>
          <w:bCs/>
          <w:i/>
          <w:iCs/>
        </w:rPr>
        <w:t xml:space="preserve"> </w:t>
      </w:r>
      <w:r w:rsidR="00F665C4" w:rsidRPr="00F665C4">
        <w:rPr>
          <w:rFonts w:ascii="Verdana" w:hAnsi="Verdana"/>
          <w:i/>
          <w:iCs/>
          <w:color w:val="FF0000"/>
          <w:sz w:val="21"/>
          <w:szCs w:val="16"/>
        </w:rPr>
        <w:t>(in development;</w:t>
      </w:r>
      <w:r w:rsidR="00F665C4" w:rsidRPr="00F665C4">
        <w:rPr>
          <w:rFonts w:ascii="Verdana" w:hAnsi="Verdana"/>
          <w:b/>
          <w:bCs/>
          <w:i/>
          <w:iCs/>
          <w:color w:val="FF0000"/>
          <w:sz w:val="21"/>
          <w:szCs w:val="16"/>
        </w:rPr>
        <w:t xml:space="preserve"> </w:t>
      </w:r>
      <w:r w:rsidR="00F665C4" w:rsidRPr="006734E7">
        <w:rPr>
          <w:rFonts w:ascii="Verdana" w:hAnsi="Verdana"/>
          <w:i/>
          <w:iCs/>
          <w:color w:val="FF0000"/>
          <w:sz w:val="21"/>
          <w:szCs w:val="21"/>
        </w:rPr>
        <w:t xml:space="preserve">will be available </w:t>
      </w:r>
      <w:r w:rsidR="00100C7F">
        <w:rPr>
          <w:rFonts w:ascii="Verdana" w:hAnsi="Verdana"/>
          <w:i/>
          <w:iCs/>
          <w:color w:val="FF0000"/>
          <w:sz w:val="21"/>
          <w:szCs w:val="21"/>
        </w:rPr>
        <w:t>Fall</w:t>
      </w:r>
      <w:r w:rsidR="00F665C4" w:rsidRPr="006734E7">
        <w:rPr>
          <w:rFonts w:ascii="Verdana" w:hAnsi="Verdana"/>
          <w:i/>
          <w:iCs/>
          <w:color w:val="FF0000"/>
          <w:sz w:val="21"/>
          <w:szCs w:val="21"/>
        </w:rPr>
        <w:t>, 2023</w:t>
      </w:r>
    </w:p>
    <w:p w14:paraId="255EB455" w14:textId="6B0B6E91" w:rsidR="0034303B" w:rsidRPr="007D1629" w:rsidRDefault="0034303B" w:rsidP="0022348F">
      <w:pPr>
        <w:rPr>
          <w:rFonts w:ascii="Verdana" w:hAnsi="Verdana"/>
          <w:b/>
          <w:bCs/>
        </w:rPr>
      </w:pPr>
    </w:p>
    <w:p w14:paraId="34C68A0F" w14:textId="77777777" w:rsidR="00100C7F" w:rsidRDefault="00100C7F">
      <w:pPr>
        <w:overflowPunct/>
        <w:autoSpaceDE/>
        <w:autoSpaceDN/>
        <w:adjustRightInd/>
        <w:textAlignment w:val="auto"/>
        <w:rPr>
          <w:rFonts w:ascii="Verdana" w:eastAsiaTheme="majorEastAsia" w:hAnsi="Verdana" w:cstheme="majorBidi"/>
          <w:b/>
          <w:bCs/>
          <w:kern w:val="32"/>
          <w:sz w:val="28"/>
          <w:szCs w:val="28"/>
        </w:rPr>
      </w:pPr>
      <w:r>
        <w:rPr>
          <w:rFonts w:ascii="Verdana" w:hAnsi="Verdana"/>
          <w:sz w:val="28"/>
          <w:szCs w:val="28"/>
        </w:rPr>
        <w:br w:type="page"/>
      </w:r>
    </w:p>
    <w:p w14:paraId="7ABCD7BF" w14:textId="05C6C029" w:rsidR="0022348F" w:rsidRPr="00F806C1" w:rsidRDefault="0022348F" w:rsidP="007D1629">
      <w:pPr>
        <w:pStyle w:val="Heading1"/>
        <w:rPr>
          <w:rFonts w:ascii="Verdana" w:hAnsi="Verdana"/>
          <w:sz w:val="28"/>
          <w:szCs w:val="28"/>
        </w:rPr>
      </w:pPr>
      <w:r w:rsidRPr="00F806C1">
        <w:rPr>
          <w:rFonts w:ascii="Verdana" w:hAnsi="Verdana"/>
          <w:sz w:val="28"/>
          <w:szCs w:val="28"/>
        </w:rPr>
        <w:lastRenderedPageBreak/>
        <w:t>Section 10: HIPAA</w:t>
      </w:r>
    </w:p>
    <w:p w14:paraId="700E2FDF" w14:textId="331FDE19" w:rsidR="0022348F" w:rsidRPr="007874D7" w:rsidRDefault="007D1629" w:rsidP="007D1629">
      <w:pPr>
        <w:rPr>
          <w:rFonts w:ascii="Verdana" w:hAnsi="Verdana"/>
          <w:i/>
          <w:iCs/>
        </w:rPr>
      </w:pPr>
      <w:r w:rsidRPr="00100C7F">
        <w:rPr>
          <w:rFonts w:ascii="Verdana" w:hAnsi="Verdana"/>
          <w:i/>
          <w:iCs/>
          <w:color w:val="FF0000"/>
        </w:rPr>
        <w:t xml:space="preserve">Note: </w:t>
      </w:r>
      <w:r w:rsidR="0022348F" w:rsidRPr="00100C7F">
        <w:rPr>
          <w:rFonts w:ascii="Verdana" w:hAnsi="Verdana"/>
          <w:i/>
          <w:iCs/>
          <w:color w:val="FF0000"/>
        </w:rPr>
        <w:t>Studies that receive or create protected health information (PHI) are subject to HIPAA regulations. PHI is health information with one or personal identifiers</w:t>
      </w:r>
      <w:r w:rsidR="0022348F" w:rsidRPr="007874D7">
        <w:rPr>
          <w:rFonts w:ascii="Verdana" w:hAnsi="Verdana"/>
          <w:i/>
          <w:iCs/>
        </w:rPr>
        <w:t xml:space="preserve">. </w:t>
      </w:r>
    </w:p>
    <w:p w14:paraId="2F7CC5E8" w14:textId="77777777" w:rsidR="007D1629" w:rsidRPr="007D1629" w:rsidRDefault="007D1629" w:rsidP="007D1629">
      <w:pPr>
        <w:rPr>
          <w:rFonts w:ascii="Verdana" w:hAnsi="Verdana"/>
        </w:rPr>
      </w:pPr>
    </w:p>
    <w:p w14:paraId="6B428F5E" w14:textId="74B7C387" w:rsidR="0022348F" w:rsidRPr="007874D7" w:rsidRDefault="0022348F" w:rsidP="0022348F">
      <w:pPr>
        <w:numPr>
          <w:ilvl w:val="0"/>
          <w:numId w:val="8"/>
        </w:numPr>
        <w:rPr>
          <w:rFonts w:ascii="Verdana" w:hAnsi="Verdana"/>
          <w:b/>
          <w:bCs/>
          <w:u w:val="single"/>
        </w:rPr>
      </w:pPr>
      <w:r w:rsidRPr="007874D7">
        <w:rPr>
          <w:rFonts w:ascii="Verdana" w:hAnsi="Verdana"/>
          <w:b/>
          <w:bCs/>
          <w:u w:val="single"/>
        </w:rPr>
        <w:t>Choose one:</w:t>
      </w:r>
    </w:p>
    <w:p w14:paraId="2E32EEC7" w14:textId="02A1BBA0" w:rsidR="0022348F" w:rsidRPr="007D1629" w:rsidRDefault="008C1E12" w:rsidP="0022348F">
      <w:pPr>
        <w:numPr>
          <w:ilvl w:val="1"/>
          <w:numId w:val="8"/>
        </w:numPr>
        <w:rPr>
          <w:rFonts w:ascii="Verdana" w:hAnsi="Verdana"/>
        </w:rPr>
      </w:pPr>
      <w:sdt>
        <w:sdtPr>
          <w:rPr>
            <w:rFonts w:ascii="Verdana" w:hAnsi="Verdana"/>
            <w:b/>
            <w:bCs/>
          </w:rPr>
          <w:id w:val="4565295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rFonts w:ascii="Verdana" w:hAnsi="Verdana"/>
          <w:b/>
          <w:bCs/>
        </w:rPr>
        <w:t xml:space="preserve"> </w:t>
      </w:r>
      <w:r w:rsidR="0022348F" w:rsidRPr="007D1629">
        <w:rPr>
          <w:rFonts w:ascii="Verdana" w:hAnsi="Verdana"/>
          <w:b/>
          <w:bCs/>
        </w:rPr>
        <w:t xml:space="preserve">No health information </w:t>
      </w:r>
      <w:r w:rsidR="0022348F" w:rsidRPr="007D1629">
        <w:rPr>
          <w:rFonts w:ascii="Verdana" w:hAnsi="Verdana"/>
        </w:rPr>
        <w:t>is being accessed, received, or collected. HIPAA does not apply</w:t>
      </w:r>
    </w:p>
    <w:p w14:paraId="35CB9205" w14:textId="2BA8E0F6" w:rsidR="0022348F" w:rsidRDefault="008C1E12" w:rsidP="0022348F">
      <w:pPr>
        <w:numPr>
          <w:ilvl w:val="1"/>
          <w:numId w:val="8"/>
        </w:numPr>
        <w:rPr>
          <w:rFonts w:ascii="Verdana" w:hAnsi="Verdana"/>
        </w:rPr>
      </w:pPr>
      <w:sdt>
        <w:sdtPr>
          <w:rPr>
            <w:rFonts w:ascii="Verdana" w:hAnsi="Verdana"/>
            <w:b/>
            <w:bCs/>
          </w:rPr>
          <w:id w:val="-588078211"/>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rFonts w:ascii="Verdana" w:hAnsi="Verdana"/>
          <w:b/>
          <w:bCs/>
        </w:rPr>
        <w:t xml:space="preserve"> </w:t>
      </w:r>
      <w:r w:rsidR="0022348F" w:rsidRPr="007D1629">
        <w:rPr>
          <w:rFonts w:ascii="Verdana" w:hAnsi="Verdana"/>
          <w:b/>
          <w:bCs/>
        </w:rPr>
        <w:t xml:space="preserve">Yes, </w:t>
      </w:r>
      <w:r w:rsidR="00287EB3" w:rsidRPr="007D1629">
        <w:rPr>
          <w:rFonts w:ascii="Verdana" w:hAnsi="Verdana"/>
          <w:b/>
          <w:bCs/>
        </w:rPr>
        <w:t>h</w:t>
      </w:r>
      <w:r w:rsidR="0022348F" w:rsidRPr="007D1629">
        <w:rPr>
          <w:rFonts w:ascii="Verdana" w:hAnsi="Verdana"/>
          <w:b/>
          <w:bCs/>
        </w:rPr>
        <w:t>ealth information is being accessed, received or collected</w:t>
      </w:r>
      <w:r w:rsidR="0022348F" w:rsidRPr="007D1629">
        <w:rPr>
          <w:rFonts w:ascii="Verdana" w:hAnsi="Verdana"/>
        </w:rPr>
        <w:t>.</w:t>
      </w:r>
      <w:r w:rsidR="00287EB3" w:rsidRPr="007D1629">
        <w:rPr>
          <w:rFonts w:ascii="Verdana" w:hAnsi="Verdana"/>
        </w:rPr>
        <w:t xml:space="preserve"> HIPAA applies.</w:t>
      </w:r>
    </w:p>
    <w:p w14:paraId="0D896DB1" w14:textId="77777777" w:rsidR="007D1629" w:rsidRPr="007D1629" w:rsidRDefault="007D1629" w:rsidP="007D1629">
      <w:pPr>
        <w:ind w:left="720"/>
        <w:rPr>
          <w:rFonts w:ascii="Verdana" w:hAnsi="Verdana"/>
        </w:rPr>
      </w:pPr>
    </w:p>
    <w:p w14:paraId="123E219D" w14:textId="3239C5F7" w:rsidR="00AB4405" w:rsidRPr="00100C7F" w:rsidRDefault="00287EB3" w:rsidP="00100C7F">
      <w:pPr>
        <w:pStyle w:val="ListParagraph"/>
        <w:numPr>
          <w:ilvl w:val="0"/>
          <w:numId w:val="13"/>
        </w:numPr>
        <w:rPr>
          <w:rFonts w:ascii="Verdana" w:hAnsi="Verdana"/>
          <w:i/>
          <w:iCs/>
          <w:color w:val="FF0000"/>
          <w:sz w:val="21"/>
          <w:szCs w:val="21"/>
        </w:rPr>
      </w:pPr>
      <w:r w:rsidRPr="007D1629">
        <w:rPr>
          <w:rFonts w:ascii="Verdana" w:hAnsi="Verdana"/>
          <w:b/>
          <w:bCs/>
        </w:rPr>
        <w:t xml:space="preserve">If HIPAA applies, locate the </w:t>
      </w:r>
      <w:r w:rsidRPr="007D1629">
        <w:rPr>
          <w:rFonts w:ascii="Verdana" w:hAnsi="Verdana"/>
          <w:b/>
          <w:bCs/>
          <w:i/>
          <w:iCs/>
        </w:rPr>
        <w:t xml:space="preserve">HIPAA </w:t>
      </w:r>
      <w:r w:rsidR="00061396" w:rsidRPr="007D1629">
        <w:rPr>
          <w:rFonts w:ascii="Verdana" w:hAnsi="Verdana"/>
          <w:b/>
          <w:bCs/>
          <w:i/>
          <w:iCs/>
        </w:rPr>
        <w:t>Guidelines</w:t>
      </w:r>
      <w:r w:rsidR="00061396" w:rsidRPr="007D1629">
        <w:rPr>
          <w:rFonts w:ascii="Verdana" w:hAnsi="Verdana"/>
          <w:b/>
          <w:bCs/>
        </w:rPr>
        <w:t xml:space="preserve"> and complete either the </w:t>
      </w:r>
      <w:r w:rsidR="00061396" w:rsidRPr="007D1629">
        <w:rPr>
          <w:rFonts w:ascii="Verdana" w:hAnsi="Verdana"/>
          <w:b/>
          <w:bCs/>
          <w:i/>
          <w:iCs/>
        </w:rPr>
        <w:t xml:space="preserve">HIPAA </w:t>
      </w:r>
      <w:r w:rsidRPr="007D1629">
        <w:rPr>
          <w:rFonts w:ascii="Verdana" w:hAnsi="Verdana"/>
          <w:b/>
          <w:bCs/>
          <w:i/>
          <w:iCs/>
        </w:rPr>
        <w:t xml:space="preserve">Authorization </w:t>
      </w:r>
      <w:r w:rsidR="00061396" w:rsidRPr="007D1629">
        <w:rPr>
          <w:rFonts w:ascii="Verdana" w:hAnsi="Verdana"/>
          <w:b/>
          <w:bCs/>
          <w:i/>
          <w:iCs/>
        </w:rPr>
        <w:t>f</w:t>
      </w:r>
      <w:r w:rsidRPr="007D1629">
        <w:rPr>
          <w:rFonts w:ascii="Verdana" w:hAnsi="Verdana"/>
          <w:b/>
          <w:bCs/>
          <w:i/>
          <w:iCs/>
        </w:rPr>
        <w:t>orm</w:t>
      </w:r>
      <w:r w:rsidRPr="007D1629">
        <w:rPr>
          <w:rFonts w:ascii="Verdana" w:hAnsi="Verdana"/>
          <w:b/>
          <w:bCs/>
        </w:rPr>
        <w:t xml:space="preserve"> or </w:t>
      </w:r>
      <w:r w:rsidRPr="007D1629">
        <w:rPr>
          <w:rFonts w:ascii="Verdana" w:hAnsi="Verdana"/>
          <w:b/>
          <w:bCs/>
          <w:i/>
          <w:iCs/>
        </w:rPr>
        <w:t>Waiver of HIPAA Authorization</w:t>
      </w:r>
      <w:r w:rsidRPr="007D1629">
        <w:rPr>
          <w:rFonts w:ascii="Verdana" w:hAnsi="Verdana"/>
          <w:b/>
          <w:bCs/>
        </w:rPr>
        <w:t xml:space="preserve"> </w:t>
      </w:r>
      <w:r w:rsidR="00061396" w:rsidRPr="007D1629">
        <w:rPr>
          <w:rFonts w:ascii="Verdana" w:hAnsi="Verdana"/>
          <w:b/>
          <w:bCs/>
        </w:rPr>
        <w:t>f</w:t>
      </w:r>
      <w:r w:rsidRPr="007D1629">
        <w:rPr>
          <w:rFonts w:ascii="Verdana" w:hAnsi="Verdana"/>
          <w:b/>
          <w:bCs/>
        </w:rPr>
        <w:t xml:space="preserve">orm and add as an attachment. </w:t>
      </w:r>
      <w:r w:rsidR="00100C7F" w:rsidRPr="00F665C4">
        <w:rPr>
          <w:rFonts w:ascii="Verdana" w:hAnsi="Verdana"/>
          <w:i/>
          <w:iCs/>
          <w:color w:val="FF0000"/>
          <w:sz w:val="21"/>
          <w:szCs w:val="16"/>
        </w:rPr>
        <w:t>(in development;</w:t>
      </w:r>
      <w:r w:rsidR="00100C7F" w:rsidRPr="00F665C4">
        <w:rPr>
          <w:rFonts w:ascii="Verdana" w:hAnsi="Verdana"/>
          <w:b/>
          <w:bCs/>
          <w:i/>
          <w:iCs/>
          <w:color w:val="FF0000"/>
          <w:sz w:val="21"/>
          <w:szCs w:val="16"/>
        </w:rPr>
        <w:t xml:space="preserve"> </w:t>
      </w:r>
      <w:r w:rsidR="00100C7F" w:rsidRPr="006734E7">
        <w:rPr>
          <w:rFonts w:ascii="Verdana" w:hAnsi="Verdana"/>
          <w:i/>
          <w:iCs/>
          <w:color w:val="FF0000"/>
          <w:sz w:val="21"/>
          <w:szCs w:val="21"/>
        </w:rPr>
        <w:t xml:space="preserve">will be available </w:t>
      </w:r>
      <w:r w:rsidR="00100C7F">
        <w:rPr>
          <w:rFonts w:ascii="Verdana" w:hAnsi="Verdana"/>
          <w:i/>
          <w:iCs/>
          <w:color w:val="FF0000"/>
          <w:sz w:val="21"/>
          <w:szCs w:val="21"/>
        </w:rPr>
        <w:t>Fall</w:t>
      </w:r>
      <w:r w:rsidR="00100C7F" w:rsidRPr="006734E7">
        <w:rPr>
          <w:rFonts w:ascii="Verdana" w:hAnsi="Verdana"/>
          <w:i/>
          <w:iCs/>
          <w:color w:val="FF0000"/>
          <w:sz w:val="21"/>
          <w:szCs w:val="21"/>
        </w:rPr>
        <w:t>, 2023</w:t>
      </w:r>
      <w:r w:rsidR="00100C7F">
        <w:rPr>
          <w:rFonts w:ascii="Verdana" w:hAnsi="Verdana"/>
          <w:i/>
          <w:iCs/>
          <w:color w:val="FF0000"/>
          <w:sz w:val="21"/>
          <w:szCs w:val="21"/>
        </w:rPr>
        <w:t>)</w:t>
      </w:r>
    </w:p>
    <w:p w14:paraId="1CE3F345" w14:textId="77777777" w:rsidR="007747BF" w:rsidRPr="007D1629" w:rsidRDefault="007747BF" w:rsidP="007747BF">
      <w:pPr>
        <w:rPr>
          <w:rFonts w:ascii="Verdana" w:hAnsi="Verdana"/>
          <w:b/>
          <w:bCs/>
        </w:rPr>
      </w:pPr>
    </w:p>
    <w:p w14:paraId="27E3AA90" w14:textId="05C2B544" w:rsidR="007747BF" w:rsidRPr="00F806C1" w:rsidRDefault="007747BF" w:rsidP="007D1629">
      <w:pPr>
        <w:pStyle w:val="Heading1"/>
        <w:rPr>
          <w:rFonts w:ascii="Verdana" w:hAnsi="Verdana"/>
          <w:sz w:val="28"/>
          <w:szCs w:val="28"/>
        </w:rPr>
      </w:pPr>
      <w:r w:rsidRPr="00F806C1">
        <w:rPr>
          <w:rFonts w:ascii="Verdana" w:hAnsi="Verdana"/>
          <w:sz w:val="28"/>
          <w:szCs w:val="28"/>
        </w:rPr>
        <w:t>Section 11: Potential Conflict of Interest</w:t>
      </w:r>
    </w:p>
    <w:p w14:paraId="2A9DB1C9" w14:textId="5AEF70CB" w:rsidR="007747BF" w:rsidRPr="007D1629" w:rsidRDefault="004818F3" w:rsidP="004818F3">
      <w:pPr>
        <w:rPr>
          <w:rFonts w:ascii="Verdana" w:hAnsi="Verdana"/>
          <w:i/>
          <w:iCs/>
        </w:rPr>
      </w:pPr>
      <w:r w:rsidRPr="007D1629">
        <w:rPr>
          <w:rFonts w:ascii="Verdana" w:hAnsi="Verdana"/>
          <w:i/>
          <w:iCs/>
        </w:rPr>
        <w:t xml:space="preserve">Note: Federal regulations require the indication of </w:t>
      </w:r>
      <w:r w:rsidR="007747BF" w:rsidRPr="007D1629">
        <w:rPr>
          <w:rFonts w:ascii="Verdana" w:hAnsi="Verdana"/>
          <w:i/>
          <w:iCs/>
        </w:rPr>
        <w:t xml:space="preserve">whether you, your spouse or dependent children or any investigator participating in the study have, or anticipate having, any income from or financial interest in a sponsor of this protocol, or a company that owns/licenses the technology being studied or any other entity which may affect the outcome of this research. </w:t>
      </w:r>
    </w:p>
    <w:p w14:paraId="0F9E1280" w14:textId="7AFC1391" w:rsidR="007747BF" w:rsidRPr="007D1629" w:rsidRDefault="007747BF" w:rsidP="007747BF">
      <w:pPr>
        <w:numPr>
          <w:ilvl w:val="1"/>
          <w:numId w:val="11"/>
        </w:numPr>
        <w:rPr>
          <w:rFonts w:ascii="Verdana" w:hAnsi="Verdana"/>
          <w:i/>
          <w:iCs/>
        </w:rPr>
      </w:pPr>
      <w:r w:rsidRPr="007D1629">
        <w:rPr>
          <w:rFonts w:ascii="Verdana" w:hAnsi="Verdana"/>
          <w:i/>
          <w:iCs/>
        </w:rPr>
        <w:t xml:space="preserve">Financial interests include but is not limited to consulting; speaking or other fees; honoraria; gifts; licensing revenues; other research agreements; or equity interests (including stock, stock options warrants, partnership and other equitable ownership interests. </w:t>
      </w:r>
    </w:p>
    <w:p w14:paraId="43879D44" w14:textId="77777777" w:rsidR="007874D7" w:rsidRDefault="007874D7" w:rsidP="007874D7">
      <w:pPr>
        <w:rPr>
          <w:rFonts w:ascii="Verdana" w:hAnsi="Verdana"/>
          <w:b/>
          <w:bCs/>
          <w:u w:val="single"/>
        </w:rPr>
      </w:pPr>
    </w:p>
    <w:p w14:paraId="21037121" w14:textId="370E8817" w:rsidR="007747BF" w:rsidRPr="007D1629" w:rsidRDefault="007747BF" w:rsidP="007747BF">
      <w:pPr>
        <w:numPr>
          <w:ilvl w:val="0"/>
          <w:numId w:val="11"/>
        </w:numPr>
        <w:rPr>
          <w:rFonts w:ascii="Verdana" w:hAnsi="Verdana"/>
          <w:b/>
          <w:bCs/>
          <w:u w:val="single"/>
        </w:rPr>
      </w:pPr>
      <w:r w:rsidRPr="007D1629">
        <w:rPr>
          <w:rFonts w:ascii="Verdana" w:hAnsi="Verdana"/>
          <w:b/>
          <w:bCs/>
          <w:u w:val="single"/>
        </w:rPr>
        <w:t>Check one of the following</w:t>
      </w:r>
    </w:p>
    <w:p w14:paraId="6CEBC65A" w14:textId="35EBA738" w:rsidR="007747BF" w:rsidRPr="007D1629" w:rsidRDefault="0032278E" w:rsidP="007747BF">
      <w:pPr>
        <w:numPr>
          <w:ilvl w:val="1"/>
          <w:numId w:val="11"/>
        </w:numPr>
        <w:rPr>
          <w:rFonts w:ascii="Verdana" w:hAnsi="Verdana"/>
        </w:rPr>
      </w:pPr>
      <w:sdt>
        <w:sdtPr>
          <w:rPr>
            <w:rFonts w:ascii="Verdana" w:hAnsi="Verdana"/>
          </w:rPr>
          <w:id w:val="16517111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7747BF" w:rsidRPr="007D1629">
        <w:rPr>
          <w:rFonts w:ascii="Verdana" w:hAnsi="Verdana"/>
        </w:rPr>
        <w:t>No financial interest or financial interest less than or equal to $5K.</w:t>
      </w:r>
    </w:p>
    <w:p w14:paraId="6D142D33" w14:textId="5B4A809B" w:rsidR="007747BF" w:rsidRPr="007D1629" w:rsidRDefault="0032278E" w:rsidP="007747BF">
      <w:pPr>
        <w:numPr>
          <w:ilvl w:val="1"/>
          <w:numId w:val="11"/>
        </w:numPr>
        <w:rPr>
          <w:rFonts w:ascii="Verdana" w:hAnsi="Verdana"/>
        </w:rPr>
      </w:pPr>
      <w:sdt>
        <w:sdtPr>
          <w:rPr>
            <w:rFonts w:ascii="Verdana" w:hAnsi="Verdana"/>
          </w:rPr>
          <w:id w:val="-1516048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7747BF" w:rsidRPr="007D1629">
        <w:rPr>
          <w:rFonts w:ascii="Verdana" w:hAnsi="Verdana"/>
        </w:rPr>
        <w:t>Potential Financial Conflict of Interest</w:t>
      </w:r>
    </w:p>
    <w:p w14:paraId="28794B5B" w14:textId="77777777" w:rsidR="007874D7" w:rsidRDefault="007874D7" w:rsidP="007874D7">
      <w:pPr>
        <w:rPr>
          <w:rFonts w:ascii="Verdana" w:hAnsi="Verdana"/>
        </w:rPr>
      </w:pPr>
    </w:p>
    <w:p w14:paraId="26397941" w14:textId="7B5289B1" w:rsidR="007747BF" w:rsidRDefault="007747BF" w:rsidP="007874D7">
      <w:pPr>
        <w:rPr>
          <w:rFonts w:ascii="Verdana" w:hAnsi="Verdana"/>
          <w:i/>
          <w:iCs/>
          <w:color w:val="000000" w:themeColor="text1"/>
        </w:rPr>
      </w:pPr>
      <w:r w:rsidRPr="00100C7F">
        <w:rPr>
          <w:rFonts w:ascii="Verdana" w:hAnsi="Verdana"/>
          <w:i/>
          <w:iCs/>
          <w:color w:val="000000" w:themeColor="text1"/>
        </w:rPr>
        <w:t xml:space="preserve">NOTE: IF you select potential financial conflict of interest, a Conflict of Interest Disclosure form must be added as an attachment. Financial disclosure statements must </w:t>
      </w:r>
      <w:r w:rsidR="0034303B" w:rsidRPr="00100C7F">
        <w:rPr>
          <w:rFonts w:ascii="Verdana" w:hAnsi="Verdana"/>
          <w:i/>
          <w:iCs/>
          <w:color w:val="000000" w:themeColor="text1"/>
        </w:rPr>
        <w:t xml:space="preserve">be </w:t>
      </w:r>
      <w:r w:rsidRPr="00100C7F">
        <w:rPr>
          <w:rFonts w:ascii="Verdana" w:hAnsi="Verdana"/>
          <w:i/>
          <w:iCs/>
          <w:color w:val="000000" w:themeColor="text1"/>
        </w:rPr>
        <w:t>in incorporated into the consent document.</w:t>
      </w:r>
    </w:p>
    <w:p w14:paraId="14D61C36" w14:textId="77777777" w:rsidR="00100C7F" w:rsidRPr="00100C7F" w:rsidRDefault="00100C7F" w:rsidP="007874D7">
      <w:pPr>
        <w:rPr>
          <w:rFonts w:ascii="Verdana" w:hAnsi="Verdana"/>
          <w:i/>
          <w:iCs/>
          <w:color w:val="000000" w:themeColor="text1"/>
        </w:rPr>
      </w:pPr>
    </w:p>
    <w:p w14:paraId="5C820EA1" w14:textId="0D95B280" w:rsidR="00100C7F" w:rsidRPr="00100C7F" w:rsidRDefault="00100C7F" w:rsidP="00100C7F">
      <w:pPr>
        <w:pStyle w:val="ListParagraph"/>
        <w:numPr>
          <w:ilvl w:val="0"/>
          <w:numId w:val="13"/>
        </w:numPr>
        <w:rPr>
          <w:rFonts w:ascii="Verdana" w:hAnsi="Verdana"/>
          <w:i/>
          <w:iCs/>
          <w:color w:val="000000" w:themeColor="text1"/>
          <w:sz w:val="21"/>
          <w:szCs w:val="21"/>
        </w:rPr>
      </w:pPr>
      <w:r w:rsidRPr="00100C7F">
        <w:rPr>
          <w:rFonts w:ascii="Verdana" w:hAnsi="Verdana"/>
          <w:b/>
          <w:bCs/>
          <w:i/>
          <w:iCs/>
          <w:color w:val="000000" w:themeColor="text1"/>
        </w:rPr>
        <w:t>See Guidelines for Conflict of Interest Disclosure</w:t>
      </w:r>
      <w:r w:rsidRPr="00100C7F">
        <w:rPr>
          <w:rFonts w:ascii="Verdana" w:hAnsi="Verdana"/>
          <w:i/>
          <w:iCs/>
          <w:color w:val="000000" w:themeColor="text1"/>
        </w:rPr>
        <w:t>.</w:t>
      </w:r>
      <w:r w:rsidRPr="00100C7F">
        <w:rPr>
          <w:rFonts w:ascii="Verdana" w:hAnsi="Verdana"/>
          <w:i/>
          <w:iCs/>
          <w:color w:val="000000" w:themeColor="text1"/>
          <w:sz w:val="21"/>
          <w:szCs w:val="16"/>
        </w:rPr>
        <w:t xml:space="preserve"> </w:t>
      </w:r>
      <w:r w:rsidRPr="00100C7F">
        <w:rPr>
          <w:rFonts w:ascii="Verdana" w:hAnsi="Verdana"/>
          <w:i/>
          <w:iCs/>
          <w:color w:val="FF0000"/>
          <w:sz w:val="21"/>
          <w:szCs w:val="16"/>
        </w:rPr>
        <w:t>(in development;</w:t>
      </w:r>
      <w:r w:rsidRPr="00100C7F">
        <w:rPr>
          <w:rFonts w:ascii="Verdana" w:hAnsi="Verdana"/>
          <w:b/>
          <w:bCs/>
          <w:i/>
          <w:iCs/>
          <w:color w:val="FF0000"/>
          <w:sz w:val="21"/>
          <w:szCs w:val="16"/>
        </w:rPr>
        <w:t xml:space="preserve"> </w:t>
      </w:r>
      <w:r w:rsidRPr="00100C7F">
        <w:rPr>
          <w:rFonts w:ascii="Verdana" w:hAnsi="Verdana"/>
          <w:i/>
          <w:iCs/>
          <w:color w:val="FF0000"/>
          <w:sz w:val="21"/>
          <w:szCs w:val="21"/>
        </w:rPr>
        <w:t>will be available Fall, 2023</w:t>
      </w:r>
    </w:p>
    <w:p w14:paraId="72E373D5" w14:textId="047813A1" w:rsidR="00100C7F" w:rsidRPr="00100C7F" w:rsidRDefault="00100C7F" w:rsidP="007874D7">
      <w:pPr>
        <w:rPr>
          <w:rFonts w:ascii="Verdana" w:hAnsi="Verdana"/>
          <w:i/>
          <w:iCs/>
          <w:color w:val="FF0000"/>
        </w:rPr>
      </w:pPr>
    </w:p>
    <w:p w14:paraId="7678960A" w14:textId="77777777" w:rsidR="002E4035" w:rsidRDefault="002E4035" w:rsidP="0034303B">
      <w:pPr>
        <w:ind w:left="360"/>
        <w:rPr>
          <w:rFonts w:ascii="Verdana" w:hAnsi="Verdana"/>
        </w:rPr>
      </w:pPr>
    </w:p>
    <w:p w14:paraId="7C9A0B2E" w14:textId="77777777" w:rsidR="00100C7F" w:rsidRDefault="00100C7F">
      <w:pPr>
        <w:overflowPunct/>
        <w:autoSpaceDE/>
        <w:autoSpaceDN/>
        <w:adjustRightInd/>
        <w:textAlignment w:val="auto"/>
        <w:rPr>
          <w:rFonts w:ascii="Verdana" w:hAnsi="Verdana"/>
          <w:b/>
          <w:bCs/>
          <w:sz w:val="28"/>
          <w:szCs w:val="21"/>
        </w:rPr>
      </w:pPr>
      <w:r>
        <w:rPr>
          <w:rFonts w:ascii="Verdana" w:hAnsi="Verdana"/>
          <w:b/>
          <w:bCs/>
          <w:sz w:val="28"/>
          <w:szCs w:val="21"/>
        </w:rPr>
        <w:br w:type="page"/>
      </w:r>
    </w:p>
    <w:p w14:paraId="2A7F3413" w14:textId="6C365CFB" w:rsidR="0034303B" w:rsidRDefault="002E4035" w:rsidP="002E4035">
      <w:pPr>
        <w:rPr>
          <w:rFonts w:ascii="Verdana" w:hAnsi="Verdana"/>
          <w:b/>
          <w:bCs/>
          <w:sz w:val="28"/>
          <w:szCs w:val="21"/>
        </w:rPr>
      </w:pPr>
      <w:r w:rsidRPr="00F806C1">
        <w:rPr>
          <w:rFonts w:ascii="Verdana" w:hAnsi="Verdana"/>
          <w:b/>
          <w:bCs/>
          <w:sz w:val="28"/>
          <w:szCs w:val="21"/>
        </w:rPr>
        <w:lastRenderedPageBreak/>
        <w:t xml:space="preserve">Section 12: </w:t>
      </w:r>
      <w:r w:rsidR="0034303B" w:rsidRPr="00F806C1">
        <w:rPr>
          <w:rFonts w:ascii="Verdana" w:hAnsi="Verdana"/>
          <w:b/>
          <w:bCs/>
          <w:sz w:val="28"/>
          <w:szCs w:val="21"/>
        </w:rPr>
        <w:t>Attachments</w:t>
      </w:r>
    </w:p>
    <w:p w14:paraId="61AE1D3A" w14:textId="77777777" w:rsidR="008E1C6E" w:rsidRDefault="008E1C6E" w:rsidP="002E4035">
      <w:pPr>
        <w:rPr>
          <w:rFonts w:ascii="Verdana" w:hAnsi="Verdana"/>
          <w:b/>
          <w:bCs/>
          <w:sz w:val="28"/>
          <w:szCs w:val="21"/>
        </w:rPr>
      </w:pPr>
    </w:p>
    <w:p w14:paraId="07544406" w14:textId="2D98B07F" w:rsidR="008E1C6E" w:rsidRPr="008E1C6E" w:rsidRDefault="008E1C6E" w:rsidP="002E4035">
      <w:pPr>
        <w:rPr>
          <w:rFonts w:ascii="Verdana" w:hAnsi="Verdana"/>
          <w:b/>
          <w:bCs/>
          <w:color w:val="FF0000"/>
        </w:rPr>
      </w:pPr>
      <w:r w:rsidRPr="008E1C6E">
        <w:rPr>
          <w:rFonts w:ascii="Verdana" w:hAnsi="Verdana"/>
          <w:b/>
          <w:bCs/>
          <w:color w:val="FF0000"/>
        </w:rPr>
        <w:t>Required</w:t>
      </w:r>
    </w:p>
    <w:p w14:paraId="568E8201" w14:textId="29BD60C2" w:rsidR="0034303B" w:rsidRPr="007D1629" w:rsidRDefault="0034303B" w:rsidP="0034303B">
      <w:pPr>
        <w:numPr>
          <w:ilvl w:val="0"/>
          <w:numId w:val="11"/>
        </w:numPr>
        <w:rPr>
          <w:rFonts w:ascii="Verdana" w:hAnsi="Verdana"/>
        </w:rPr>
      </w:pPr>
      <w:r w:rsidRPr="007D1629">
        <w:rPr>
          <w:rFonts w:ascii="Verdana" w:hAnsi="Verdana"/>
        </w:rPr>
        <w:t xml:space="preserve">Recruitment notices; email communication script; project flyers </w:t>
      </w:r>
    </w:p>
    <w:p w14:paraId="69036289" w14:textId="76E62628" w:rsidR="0034303B" w:rsidRPr="007D1629" w:rsidRDefault="0034303B" w:rsidP="0034303B">
      <w:pPr>
        <w:numPr>
          <w:ilvl w:val="0"/>
          <w:numId w:val="11"/>
        </w:numPr>
        <w:rPr>
          <w:rFonts w:ascii="Verdana" w:hAnsi="Verdana"/>
        </w:rPr>
      </w:pPr>
      <w:r w:rsidRPr="007D1629">
        <w:rPr>
          <w:rFonts w:ascii="Verdana" w:hAnsi="Verdana"/>
        </w:rPr>
        <w:t>Data collection instruments</w:t>
      </w:r>
    </w:p>
    <w:p w14:paraId="42D2556C" w14:textId="2B15FD0F" w:rsidR="0034303B" w:rsidRPr="007D1629" w:rsidRDefault="0034303B" w:rsidP="0034303B">
      <w:pPr>
        <w:numPr>
          <w:ilvl w:val="0"/>
          <w:numId w:val="11"/>
        </w:numPr>
        <w:rPr>
          <w:rFonts w:ascii="Verdana" w:hAnsi="Verdana"/>
        </w:rPr>
      </w:pPr>
      <w:r w:rsidRPr="007D1629">
        <w:rPr>
          <w:rFonts w:ascii="Verdana" w:hAnsi="Verdana"/>
        </w:rPr>
        <w:t>Any materials to be distributed to subjects during study procedures</w:t>
      </w:r>
    </w:p>
    <w:p w14:paraId="178604E4" w14:textId="6F5A7B7D" w:rsidR="005231AF" w:rsidRPr="007D1629" w:rsidRDefault="005231AF" w:rsidP="0034303B">
      <w:pPr>
        <w:numPr>
          <w:ilvl w:val="0"/>
          <w:numId w:val="11"/>
        </w:numPr>
        <w:rPr>
          <w:rFonts w:ascii="Verdana" w:hAnsi="Verdana"/>
        </w:rPr>
      </w:pPr>
      <w:r w:rsidRPr="007D1629">
        <w:rPr>
          <w:rFonts w:ascii="Verdana" w:hAnsi="Verdana"/>
        </w:rPr>
        <w:t>Letters of support from institutions or agencies</w:t>
      </w:r>
      <w:r w:rsidR="0034303B" w:rsidRPr="007D1629">
        <w:rPr>
          <w:rFonts w:ascii="Verdana" w:hAnsi="Verdana"/>
        </w:rPr>
        <w:t xml:space="preserve"> where data is being collected</w:t>
      </w:r>
    </w:p>
    <w:p w14:paraId="780D806A" w14:textId="2B2140E6" w:rsidR="005231AF" w:rsidRDefault="0034303B" w:rsidP="0034303B">
      <w:pPr>
        <w:numPr>
          <w:ilvl w:val="0"/>
          <w:numId w:val="11"/>
        </w:numPr>
        <w:rPr>
          <w:rFonts w:ascii="Verdana" w:hAnsi="Verdana"/>
        </w:rPr>
      </w:pPr>
      <w:r w:rsidRPr="007D1629">
        <w:rPr>
          <w:rFonts w:ascii="Verdana" w:hAnsi="Verdana"/>
        </w:rPr>
        <w:t xml:space="preserve">Informed Consent </w:t>
      </w:r>
    </w:p>
    <w:p w14:paraId="582067C9" w14:textId="7E27F8C6" w:rsidR="002E4035" w:rsidRPr="002E4035" w:rsidRDefault="002E4035" w:rsidP="002E4035">
      <w:pPr>
        <w:numPr>
          <w:ilvl w:val="0"/>
          <w:numId w:val="11"/>
        </w:numPr>
        <w:rPr>
          <w:rFonts w:ascii="Verdana" w:hAnsi="Verdana"/>
          <w:sz w:val="22"/>
          <w:szCs w:val="22"/>
        </w:rPr>
      </w:pPr>
      <w:r>
        <w:rPr>
          <w:rFonts w:ascii="Verdana" w:hAnsi="Verdana"/>
          <w:sz w:val="22"/>
          <w:szCs w:val="22"/>
        </w:rPr>
        <w:t>Human subjects training (CITI training documents completed within past 3 years)</w:t>
      </w:r>
    </w:p>
    <w:p w14:paraId="118FFEE8" w14:textId="44ADF046" w:rsidR="0034303B" w:rsidRPr="007D1629" w:rsidRDefault="0034303B" w:rsidP="0034303B">
      <w:pPr>
        <w:numPr>
          <w:ilvl w:val="0"/>
          <w:numId w:val="11"/>
        </w:numPr>
        <w:rPr>
          <w:rFonts w:ascii="Verdana" w:hAnsi="Verdana"/>
        </w:rPr>
      </w:pPr>
      <w:r w:rsidRPr="007D1629">
        <w:rPr>
          <w:rFonts w:ascii="Verdana" w:hAnsi="Verdana"/>
          <w:i/>
          <w:iCs/>
        </w:rPr>
        <w:t>If available</w:t>
      </w:r>
      <w:r w:rsidRPr="007D1629">
        <w:rPr>
          <w:rFonts w:ascii="Verdana" w:hAnsi="Verdana"/>
        </w:rPr>
        <w:t>, a full proposal with reference list</w:t>
      </w:r>
    </w:p>
    <w:p w14:paraId="6741E535" w14:textId="56BCC80F" w:rsidR="005231AF" w:rsidRPr="007D1629" w:rsidRDefault="005231AF" w:rsidP="0034303B">
      <w:pPr>
        <w:ind w:left="1440"/>
        <w:rPr>
          <w:rFonts w:ascii="Verdana" w:hAnsi="Verdana"/>
        </w:rPr>
      </w:pPr>
    </w:p>
    <w:sectPr w:rsidR="005231AF" w:rsidRPr="007D1629" w:rsidSect="007D1629">
      <w:headerReference w:type="even" r:id="rId11"/>
      <w:headerReference w:type="default" r:id="rId12"/>
      <w:footerReference w:type="even" r:id="rId13"/>
      <w:footerReference w:type="default" r:id="rId14"/>
      <w:headerReference w:type="first" r:id="rId15"/>
      <w:footerReference w:type="first" r:id="rId16"/>
      <w:pgSz w:w="12240" w:h="15840" w:code="1"/>
      <w:pgMar w:top="1224" w:right="1152" w:bottom="1593"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C4E2" w14:textId="77777777" w:rsidR="002A4F09" w:rsidRDefault="002A4F09">
      <w:r>
        <w:separator/>
      </w:r>
    </w:p>
  </w:endnote>
  <w:endnote w:type="continuationSeparator" w:id="0">
    <w:p w14:paraId="28D1166E" w14:textId="77777777" w:rsidR="002A4F09" w:rsidRDefault="002A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A423" w14:textId="50E5C2AB" w:rsidR="00611A5A" w:rsidRDefault="00611A5A" w:rsidP="001A2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469D">
      <w:rPr>
        <w:rStyle w:val="PageNumber"/>
        <w:noProof/>
      </w:rPr>
      <w:t>1</w:t>
    </w:r>
    <w:r>
      <w:rPr>
        <w:rStyle w:val="PageNumber"/>
      </w:rPr>
      <w:fldChar w:fldCharType="end"/>
    </w:r>
  </w:p>
  <w:p w14:paraId="1827DEE6" w14:textId="77777777" w:rsidR="00BB6A2B" w:rsidRDefault="00BB6A2B" w:rsidP="00611A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85BD" w14:textId="2EF52418" w:rsidR="00611A5A" w:rsidRDefault="00611A5A" w:rsidP="001A2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3BA0">
      <w:rPr>
        <w:rStyle w:val="PageNumber"/>
        <w:noProof/>
      </w:rPr>
      <w:t>11</w:t>
    </w:r>
    <w:r>
      <w:rPr>
        <w:rStyle w:val="PageNumber"/>
      </w:rPr>
      <w:fldChar w:fldCharType="end"/>
    </w:r>
  </w:p>
  <w:p w14:paraId="5B3B0E18" w14:textId="3FD8C356" w:rsidR="00611A5A" w:rsidRDefault="00100C7F" w:rsidP="00611A5A">
    <w:pPr>
      <w:pStyle w:val="Footer"/>
      <w:ind w:right="360"/>
    </w:pPr>
    <w:r>
      <w:t>Academic Affairs: IRB</w:t>
    </w:r>
    <w:r w:rsidR="00475735">
      <w:t>.</w:t>
    </w:r>
    <w:r>
      <w:t xml:space="preserve"> </w:t>
    </w:r>
    <w:r w:rsidR="00611A5A">
      <w:t>Effective June, 2023</w:t>
    </w:r>
  </w:p>
  <w:p w14:paraId="0380F4B0" w14:textId="77777777" w:rsidR="00BB6A2B" w:rsidRDefault="00BB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8ECF" w14:textId="77777777" w:rsidR="00475735" w:rsidRDefault="0047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6C8E" w14:textId="77777777" w:rsidR="002A4F09" w:rsidRDefault="002A4F09">
      <w:r>
        <w:separator/>
      </w:r>
    </w:p>
  </w:footnote>
  <w:footnote w:type="continuationSeparator" w:id="0">
    <w:p w14:paraId="1EB09423" w14:textId="77777777" w:rsidR="002A4F09" w:rsidRDefault="002A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79A4" w14:textId="77777777" w:rsidR="00475735" w:rsidRDefault="00475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7595" w14:textId="77777777" w:rsidR="00475735" w:rsidRDefault="00475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3E12" w14:textId="77777777" w:rsidR="00475735" w:rsidRDefault="00475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B62915"/>
    <w:multiLevelType w:val="hybridMultilevel"/>
    <w:tmpl w:val="BB4A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A00DB"/>
    <w:multiLevelType w:val="hybridMultilevel"/>
    <w:tmpl w:val="F466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37BA0"/>
    <w:multiLevelType w:val="hybridMultilevel"/>
    <w:tmpl w:val="D5F8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A43F9"/>
    <w:multiLevelType w:val="hybridMultilevel"/>
    <w:tmpl w:val="A3382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05E6"/>
    <w:multiLevelType w:val="hybridMultilevel"/>
    <w:tmpl w:val="FA02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75E7B"/>
    <w:multiLevelType w:val="hybridMultilevel"/>
    <w:tmpl w:val="42E0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E2497"/>
    <w:multiLevelType w:val="hybridMultilevel"/>
    <w:tmpl w:val="2490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D2C06"/>
    <w:multiLevelType w:val="hybridMultilevel"/>
    <w:tmpl w:val="59DA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451B4"/>
    <w:multiLevelType w:val="hybridMultilevel"/>
    <w:tmpl w:val="535EB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16F46"/>
    <w:multiLevelType w:val="hybridMultilevel"/>
    <w:tmpl w:val="1E5C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C2177"/>
    <w:multiLevelType w:val="multilevel"/>
    <w:tmpl w:val="0FF0C8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7C8A0DD7"/>
    <w:multiLevelType w:val="hybridMultilevel"/>
    <w:tmpl w:val="408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720"/>
        <w:lvlJc w:val="left"/>
        <w:pPr>
          <w:ind w:left="720" w:hanging="720"/>
        </w:pPr>
        <w:rPr>
          <w:rFonts w:ascii="Monotype Sorts" w:hAnsi="Monotype Sorts" w:cs="Times New Roman" w:hint="default"/>
          <w:sz w:val="32"/>
          <w:szCs w:val="32"/>
        </w:rPr>
      </w:lvl>
    </w:lvlOverride>
  </w:num>
  <w:num w:numId="3">
    <w:abstractNumId w:val="4"/>
  </w:num>
  <w:num w:numId="4">
    <w:abstractNumId w:val="7"/>
  </w:num>
  <w:num w:numId="5">
    <w:abstractNumId w:val="3"/>
  </w:num>
  <w:num w:numId="6">
    <w:abstractNumId w:val="9"/>
  </w:num>
  <w:num w:numId="7">
    <w:abstractNumId w:val="10"/>
  </w:num>
  <w:num w:numId="8">
    <w:abstractNumId w:val="6"/>
  </w:num>
  <w:num w:numId="9">
    <w:abstractNumId w:val="8"/>
  </w:num>
  <w:num w:numId="10">
    <w:abstractNumId w:val="2"/>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23"/>
    <w:rsid w:val="00061396"/>
    <w:rsid w:val="000B1BA7"/>
    <w:rsid w:val="000C31A1"/>
    <w:rsid w:val="000C70CD"/>
    <w:rsid w:val="00100C7F"/>
    <w:rsid w:val="00103BA0"/>
    <w:rsid w:val="001302CD"/>
    <w:rsid w:val="00171FAC"/>
    <w:rsid w:val="00175B79"/>
    <w:rsid w:val="0022348F"/>
    <w:rsid w:val="00287EB3"/>
    <w:rsid w:val="002A4F09"/>
    <w:rsid w:val="002C23E8"/>
    <w:rsid w:val="002E4035"/>
    <w:rsid w:val="0032278E"/>
    <w:rsid w:val="00342F73"/>
    <w:rsid w:val="0034303B"/>
    <w:rsid w:val="00363158"/>
    <w:rsid w:val="00385F4F"/>
    <w:rsid w:val="003B7A88"/>
    <w:rsid w:val="003F6A21"/>
    <w:rsid w:val="004308A7"/>
    <w:rsid w:val="00475735"/>
    <w:rsid w:val="004818F3"/>
    <w:rsid w:val="0051725A"/>
    <w:rsid w:val="005231AF"/>
    <w:rsid w:val="00523405"/>
    <w:rsid w:val="005672C7"/>
    <w:rsid w:val="005D67D0"/>
    <w:rsid w:val="005E4CD3"/>
    <w:rsid w:val="00611A5A"/>
    <w:rsid w:val="006734E7"/>
    <w:rsid w:val="006F2D40"/>
    <w:rsid w:val="007747BF"/>
    <w:rsid w:val="00780379"/>
    <w:rsid w:val="007874D7"/>
    <w:rsid w:val="00790392"/>
    <w:rsid w:val="007B5FA9"/>
    <w:rsid w:val="007D1629"/>
    <w:rsid w:val="007E4978"/>
    <w:rsid w:val="00804091"/>
    <w:rsid w:val="008C1E12"/>
    <w:rsid w:val="008E1C6E"/>
    <w:rsid w:val="009902ED"/>
    <w:rsid w:val="009D2E8E"/>
    <w:rsid w:val="00A0199D"/>
    <w:rsid w:val="00AA1C6B"/>
    <w:rsid w:val="00AB4405"/>
    <w:rsid w:val="00B15580"/>
    <w:rsid w:val="00B20181"/>
    <w:rsid w:val="00B92357"/>
    <w:rsid w:val="00BB6A2B"/>
    <w:rsid w:val="00C65F15"/>
    <w:rsid w:val="00CC31F7"/>
    <w:rsid w:val="00CE15E7"/>
    <w:rsid w:val="00D52223"/>
    <w:rsid w:val="00D63F37"/>
    <w:rsid w:val="00D71244"/>
    <w:rsid w:val="00D7359A"/>
    <w:rsid w:val="00DB0F68"/>
    <w:rsid w:val="00DB4F05"/>
    <w:rsid w:val="00E2764C"/>
    <w:rsid w:val="00E35828"/>
    <w:rsid w:val="00E7469D"/>
    <w:rsid w:val="00F0505E"/>
    <w:rsid w:val="00F519B0"/>
    <w:rsid w:val="00F665C4"/>
    <w:rsid w:val="00F74B9C"/>
    <w:rsid w:val="00F8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E5EEE"/>
  <w15:chartTrackingRefBased/>
  <w15:docId w15:val="{BDBCE4F9-A0AC-4046-B978-347DF5B0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E7469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287EB3"/>
    <w:pPr>
      <w:overflowPunct/>
      <w:autoSpaceDE/>
      <w:autoSpaceDN/>
      <w:adjustRightInd/>
      <w:spacing w:before="100" w:beforeAutospacing="1" w:after="100" w:afterAutospacing="1"/>
      <w:textAlignment w:val="auto"/>
    </w:pPr>
    <w:rPr>
      <w:rFonts w:ascii="Times New Roman" w:hAnsi="Times New Roman"/>
      <w:szCs w:val="24"/>
    </w:rPr>
  </w:style>
  <w:style w:type="paragraph" w:styleId="Caption">
    <w:name w:val="caption"/>
    <w:basedOn w:val="Normal"/>
    <w:next w:val="Normal"/>
    <w:unhideWhenUsed/>
    <w:qFormat/>
    <w:rsid w:val="00287EB3"/>
    <w:rPr>
      <w:b/>
      <w:bCs/>
      <w:sz w:val="20"/>
    </w:rPr>
  </w:style>
  <w:style w:type="character" w:customStyle="1" w:styleId="FooterChar">
    <w:name w:val="Footer Char"/>
    <w:link w:val="Footer"/>
    <w:uiPriority w:val="99"/>
    <w:rsid w:val="00611A5A"/>
    <w:rPr>
      <w:rFonts w:ascii="Arial" w:hAnsi="Arial"/>
      <w:sz w:val="24"/>
    </w:rPr>
  </w:style>
  <w:style w:type="character" w:customStyle="1" w:styleId="Heading1Char">
    <w:name w:val="Heading 1 Char"/>
    <w:basedOn w:val="DefaultParagraphFont"/>
    <w:link w:val="Heading1"/>
    <w:rsid w:val="00E7469D"/>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D1629"/>
    <w:pPr>
      <w:ind w:left="720"/>
      <w:contextualSpacing/>
    </w:pPr>
  </w:style>
  <w:style w:type="character" w:customStyle="1" w:styleId="markedcontent">
    <w:name w:val="markedcontent"/>
    <w:basedOn w:val="DefaultParagraphFont"/>
    <w:rsid w:val="00100C7F"/>
  </w:style>
  <w:style w:type="character" w:styleId="PlaceholderText">
    <w:name w:val="Placeholder Text"/>
    <w:basedOn w:val="DefaultParagraphFont"/>
    <w:uiPriority w:val="99"/>
    <w:semiHidden/>
    <w:rsid w:val="00B92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5B"/>
    <w:rsid w:val="0024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7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F4BF3D1E538D4A9120BB2CF58CE3B3" ma:contentTypeVersion="3" ma:contentTypeDescription="Create a new document." ma:contentTypeScope="" ma:versionID="06aec44e8e10ff7de72d28de5c1282bb">
  <xsd:schema xmlns:xsd="http://www.w3.org/2001/XMLSchema" xmlns:xs="http://www.w3.org/2001/XMLSchema" xmlns:p="http://schemas.microsoft.com/office/2006/metadata/properties" xmlns:ns2="78df8464-7162-45f0-ae7b-209187c437da" targetNamespace="http://schemas.microsoft.com/office/2006/metadata/properties" ma:root="true" ma:fieldsID="885b3a777e6945ef05d973e299b431b3" ns2:_="">
    <xsd:import namespace="78df8464-7162-45f0-ae7b-209187c437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f8464-7162-45f0-ae7b-209187c43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B6EE5-2FBC-4AF8-B5C5-5802785CC53F}">
  <ds:schemaRefs>
    <ds:schemaRef ds:uri="http://schemas.microsoft.com/sharepoint/v3/contenttype/forms"/>
  </ds:schemaRefs>
</ds:datastoreItem>
</file>

<file path=customXml/itemProps2.xml><?xml version="1.0" encoding="utf-8"?>
<ds:datastoreItem xmlns:ds="http://schemas.openxmlformats.org/officeDocument/2006/customXml" ds:itemID="{0ED233DD-2C74-4AD5-8797-F358977B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f8464-7162-45f0-ae7b-209187c43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E7776-B40C-4305-8874-114EE2F327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8df8464-7162-45f0-ae7b-209187c437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1994</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ABCDE</vt:lpstr>
    </vt:vector>
  </TitlesOfParts>
  <Company>SMC</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ABCDE</dc:title>
  <dc:subject/>
  <dc:creator>Samuel Merritt College</dc:creator>
  <cp:keywords/>
  <cp:lastModifiedBy>Robyn Wu</cp:lastModifiedBy>
  <cp:revision>15</cp:revision>
  <cp:lastPrinted>2023-06-02T02:14:00Z</cp:lastPrinted>
  <dcterms:created xsi:type="dcterms:W3CDTF">2023-06-08T22:10:00Z</dcterms:created>
  <dcterms:modified xsi:type="dcterms:W3CDTF">2023-06-15T18:39:00Z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3f9de4-6963-4a1d-973a-f04fd9ba7d6b_Enabled">
    <vt:lpwstr>true</vt:lpwstr>
  </property>
  <property fmtid="{D5CDD505-2E9C-101B-9397-08002B2CF9AE}" pid="3" name="MSIP_Label_2e3f9de4-6963-4a1d-973a-f04fd9ba7d6b_SetDate">
    <vt:lpwstr>2023-06-02T02:13:11Z</vt:lpwstr>
  </property>
  <property fmtid="{D5CDD505-2E9C-101B-9397-08002B2CF9AE}" pid="4" name="MSIP_Label_2e3f9de4-6963-4a1d-973a-f04fd9ba7d6b_Method">
    <vt:lpwstr>Standard</vt:lpwstr>
  </property>
  <property fmtid="{D5CDD505-2E9C-101B-9397-08002B2CF9AE}" pid="5" name="MSIP_Label_2e3f9de4-6963-4a1d-973a-f04fd9ba7d6b_Name">
    <vt:lpwstr>SMU - Internal Data</vt:lpwstr>
  </property>
  <property fmtid="{D5CDD505-2E9C-101B-9397-08002B2CF9AE}" pid="6" name="MSIP_Label_2e3f9de4-6963-4a1d-973a-f04fd9ba7d6b_SiteId">
    <vt:lpwstr>284028c3-fc2c-4fb4-8aaf-3c3174d2edbc</vt:lpwstr>
  </property>
  <property fmtid="{D5CDD505-2E9C-101B-9397-08002B2CF9AE}" pid="7" name="MSIP_Label_2e3f9de4-6963-4a1d-973a-f04fd9ba7d6b_ActionId">
    <vt:lpwstr>20fd7a12-7b1c-4d94-8bb3-ed28ea573d49</vt:lpwstr>
  </property>
  <property fmtid="{D5CDD505-2E9C-101B-9397-08002B2CF9AE}" pid="8" name="MSIP_Label_2e3f9de4-6963-4a1d-973a-f04fd9ba7d6b_ContentBits">
    <vt:lpwstr>2</vt:lpwstr>
  </property>
  <property fmtid="{D5CDD505-2E9C-101B-9397-08002B2CF9AE}" pid="9" name="ContentTypeId">
    <vt:lpwstr>0x0101006FF4BF3D1E538D4A9120BB2CF58CE3B3</vt:lpwstr>
  </property>
</Properties>
</file>