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30C5" w14:textId="1FAF1984" w:rsidR="00AD5DDF" w:rsidRPr="00F749DB" w:rsidRDefault="00AD5DDF">
      <w:pPr>
        <w:rPr>
          <w:b/>
          <w:bCs/>
        </w:rPr>
      </w:pPr>
      <w:r w:rsidRPr="00F749DB">
        <w:rPr>
          <w:b/>
          <w:bCs/>
        </w:rPr>
        <w:t>Expedited Categories</w:t>
      </w:r>
    </w:p>
    <w:p w14:paraId="61CE99A1" w14:textId="2DA60D78" w:rsidR="00AD5DDF" w:rsidRPr="00AD5DDF" w:rsidRDefault="00AD5DDF" w:rsidP="00F749DB">
      <w:pPr>
        <w:numPr>
          <w:ilvl w:val="0"/>
          <w:numId w:val="1"/>
        </w:numPr>
        <w:spacing w:before="100" w:beforeAutospacing="1" w:after="100" w:afterAutospacing="1"/>
        <w:rPr>
          <w:rFonts w:ascii="Times New Roman" w:eastAsia="Times New Roman" w:hAnsi="Times New Roman" w:cs="Times New Roman"/>
          <w:kern w:val="0"/>
          <w14:ligatures w14:val="none"/>
        </w:rPr>
      </w:pPr>
      <w:r w:rsidRPr="00AD5DDF">
        <w:rPr>
          <w:rFonts w:ascii="Times New Roman" w:eastAsia="Times New Roman" w:hAnsi="Times New Roman" w:cs="Times New Roman"/>
          <w:kern w:val="0"/>
          <w14:ligatures w14:val="none"/>
        </w:rPr>
        <w:t>Clinical studies of drugs and medical devices</w:t>
      </w:r>
      <w:r w:rsidR="00F749DB">
        <w:rPr>
          <w:rFonts w:ascii="Times New Roman" w:eastAsia="Times New Roman" w:hAnsi="Times New Roman" w:cs="Times New Roman"/>
          <w:kern w:val="0"/>
          <w14:ligatures w14:val="none"/>
        </w:rPr>
        <w:t>.</w:t>
      </w:r>
      <w:r w:rsidRPr="00AD5DDF">
        <w:rPr>
          <w:rFonts w:ascii="Times New Roman" w:eastAsia="Times New Roman" w:hAnsi="Times New Roman" w:cs="Times New Roman"/>
          <w:kern w:val="0"/>
          <w14:ligatures w14:val="none"/>
        </w:rPr>
        <w:t xml:space="preserve"> </w:t>
      </w:r>
    </w:p>
    <w:p w14:paraId="567E91A8" w14:textId="565F9207" w:rsidR="00AD5DDF" w:rsidRPr="00AD5DDF" w:rsidRDefault="00AD5DDF" w:rsidP="00F749DB">
      <w:pPr>
        <w:numPr>
          <w:ilvl w:val="0"/>
          <w:numId w:val="1"/>
        </w:numPr>
        <w:spacing w:before="100" w:beforeAutospacing="1" w:after="100" w:afterAutospacing="1"/>
        <w:rPr>
          <w:rFonts w:ascii="Times New Roman" w:eastAsia="Times New Roman" w:hAnsi="Times New Roman" w:cs="Times New Roman"/>
          <w:kern w:val="0"/>
          <w14:ligatures w14:val="none"/>
        </w:rPr>
      </w:pPr>
      <w:r w:rsidRPr="00AD5DDF">
        <w:rPr>
          <w:rFonts w:ascii="Times New Roman" w:eastAsia="Times New Roman" w:hAnsi="Times New Roman" w:cs="Times New Roman"/>
          <w:kern w:val="0"/>
          <w14:ligatures w14:val="none"/>
        </w:rPr>
        <w:t>Collection of blood samples by finger stick, heel stick, ear stick, or venipuncture</w:t>
      </w:r>
      <w:r w:rsidR="00F749DB">
        <w:rPr>
          <w:rFonts w:ascii="Times New Roman" w:eastAsia="Times New Roman" w:hAnsi="Times New Roman" w:cs="Times New Roman"/>
          <w:kern w:val="0"/>
          <w14:ligatures w14:val="none"/>
        </w:rPr>
        <w:t>.</w:t>
      </w:r>
      <w:r w:rsidRPr="00AD5DDF">
        <w:rPr>
          <w:rFonts w:ascii="Times New Roman" w:eastAsia="Times New Roman" w:hAnsi="Times New Roman" w:cs="Times New Roman"/>
          <w:kern w:val="0"/>
          <w14:ligatures w14:val="none"/>
        </w:rPr>
        <w:t xml:space="preserve"> </w:t>
      </w:r>
    </w:p>
    <w:p w14:paraId="50A6CB3F" w14:textId="4463CCA2" w:rsidR="00AD5DDF" w:rsidRPr="00AD5DDF" w:rsidRDefault="00AD5DDF" w:rsidP="00AD5DDF">
      <w:pPr>
        <w:numPr>
          <w:ilvl w:val="0"/>
          <w:numId w:val="1"/>
        </w:numPr>
        <w:spacing w:before="100" w:beforeAutospacing="1" w:after="100" w:afterAutospacing="1"/>
        <w:rPr>
          <w:rFonts w:ascii="Times New Roman" w:eastAsia="Times New Roman" w:hAnsi="Times New Roman" w:cs="Times New Roman"/>
          <w:kern w:val="0"/>
          <w14:ligatures w14:val="none"/>
        </w:rPr>
      </w:pPr>
      <w:r w:rsidRPr="00AD5DDF">
        <w:rPr>
          <w:rFonts w:ascii="Times New Roman" w:eastAsia="Times New Roman" w:hAnsi="Times New Roman" w:cs="Times New Roman"/>
          <w:kern w:val="0"/>
          <w14:ligatures w14:val="none"/>
        </w:rPr>
        <w:t>Prospective collection of biological specimens for research purposes by noninvasive means.</w:t>
      </w:r>
    </w:p>
    <w:p w14:paraId="29D01B56" w14:textId="37C32E06" w:rsidR="00AD5DDF" w:rsidRPr="00AD5DDF" w:rsidRDefault="00AD5DDF" w:rsidP="00AD5DDF">
      <w:pPr>
        <w:numPr>
          <w:ilvl w:val="0"/>
          <w:numId w:val="1"/>
        </w:numPr>
        <w:spacing w:before="100" w:beforeAutospacing="1" w:after="100" w:afterAutospacing="1"/>
        <w:rPr>
          <w:rFonts w:ascii="Times New Roman" w:eastAsia="Times New Roman" w:hAnsi="Times New Roman" w:cs="Times New Roman"/>
          <w:kern w:val="0"/>
          <w14:ligatures w14:val="none"/>
        </w:rPr>
      </w:pPr>
      <w:r w:rsidRPr="00AD5DDF">
        <w:rPr>
          <w:rFonts w:ascii="Times New Roman" w:eastAsia="Times New Roman" w:hAnsi="Times New Roman" w:cs="Times New Roman"/>
          <w:kern w:val="0"/>
          <w14:ligatures w14:val="none"/>
        </w:rPr>
        <w:t xml:space="preserve">Collection of data through noninvasive procedures (not involving general anesthesia or sedation) routinely employed in clinical practice, excluding procedures involving x-rays or microwaves. </w:t>
      </w:r>
    </w:p>
    <w:p w14:paraId="6B21859D" w14:textId="77777777" w:rsidR="008A2713" w:rsidRPr="008A2713" w:rsidRDefault="00AD5DDF" w:rsidP="00275D24">
      <w:pPr>
        <w:numPr>
          <w:ilvl w:val="0"/>
          <w:numId w:val="1"/>
        </w:numPr>
        <w:spacing w:after="0"/>
        <w:rPr>
          <w:rFonts w:ascii="Times New Roman" w:eastAsia="Times New Roman" w:hAnsi="Times New Roman" w:cs="Times New Roman"/>
          <w:i/>
          <w:iCs/>
          <w:color w:val="FF0000"/>
          <w:kern w:val="0"/>
          <w14:ligatures w14:val="none"/>
        </w:rPr>
      </w:pPr>
      <w:r w:rsidRPr="00AD5DDF">
        <w:rPr>
          <w:rFonts w:ascii="Times New Roman" w:eastAsia="Times New Roman" w:hAnsi="Times New Roman" w:cs="Times New Roman"/>
          <w:kern w:val="0"/>
          <w14:ligatures w14:val="none"/>
        </w:rPr>
        <w:t xml:space="preserve">Research involving materials (data, documents, records, or specimens) that have been collected, or will be collected solely for nonresearch purposes (such as medical treatment or diagnosis). </w:t>
      </w:r>
    </w:p>
    <w:p w14:paraId="2FB577DA" w14:textId="30C405DC" w:rsidR="00AD5DDF" w:rsidRPr="002A702D" w:rsidRDefault="00AD5DDF" w:rsidP="00275D24">
      <w:pPr>
        <w:pStyle w:val="ListParagraph"/>
        <w:numPr>
          <w:ilvl w:val="0"/>
          <w:numId w:val="3"/>
        </w:numPr>
        <w:spacing w:after="0"/>
        <w:rPr>
          <w:rFonts w:ascii="Times New Roman" w:eastAsia="Times New Roman" w:hAnsi="Times New Roman" w:cs="Times New Roman"/>
          <w:i/>
          <w:iCs/>
          <w:color w:val="FF0000"/>
          <w:kern w:val="0"/>
          <w14:ligatures w14:val="none"/>
        </w:rPr>
      </w:pPr>
      <w:r w:rsidRPr="002A702D">
        <w:rPr>
          <w:rFonts w:ascii="Times New Roman" w:eastAsia="Times New Roman" w:hAnsi="Times New Roman" w:cs="Times New Roman"/>
          <w:i/>
          <w:iCs/>
          <w:color w:val="FF0000"/>
          <w:kern w:val="0"/>
          <w14:ligatures w14:val="none"/>
        </w:rPr>
        <w:t>NOTE</w:t>
      </w:r>
      <w:r w:rsidRPr="002A702D">
        <w:rPr>
          <w:rFonts w:ascii="Times New Roman" w:eastAsia="Times New Roman" w:hAnsi="Times New Roman" w:cs="Times New Roman"/>
          <w:color w:val="FF0000"/>
          <w:kern w:val="0"/>
          <w14:ligatures w14:val="none"/>
        </w:rPr>
        <w:t xml:space="preserve">: </w:t>
      </w:r>
      <w:r w:rsidRPr="002A702D">
        <w:rPr>
          <w:rFonts w:ascii="Times New Roman" w:eastAsia="Times New Roman" w:hAnsi="Times New Roman" w:cs="Times New Roman"/>
          <w:i/>
          <w:iCs/>
          <w:color w:val="FF0000"/>
          <w:kern w:val="0"/>
          <w14:ligatures w14:val="none"/>
        </w:rPr>
        <w:t>Some research in this category may be exempt from the HHS regulations for the protection of human subjects. This listing refers only to research that is not exempt.</w:t>
      </w:r>
    </w:p>
    <w:p w14:paraId="425B14E4" w14:textId="77777777" w:rsidR="00B22553" w:rsidRPr="00B22553" w:rsidRDefault="00AD5DDF" w:rsidP="00275D24">
      <w:pPr>
        <w:numPr>
          <w:ilvl w:val="0"/>
          <w:numId w:val="1"/>
        </w:numPr>
        <w:spacing w:after="0"/>
        <w:rPr>
          <w:rFonts w:ascii="Times New Roman" w:eastAsia="Times New Roman" w:hAnsi="Times New Roman" w:cs="Times New Roman"/>
          <w:i/>
          <w:iCs/>
          <w:kern w:val="0"/>
          <w14:ligatures w14:val="none"/>
        </w:rPr>
      </w:pPr>
      <w:r w:rsidRPr="00AD5DDF">
        <w:rPr>
          <w:rFonts w:ascii="Times New Roman" w:eastAsia="Times New Roman" w:hAnsi="Times New Roman" w:cs="Times New Roman"/>
          <w:kern w:val="0"/>
          <w14:ligatures w14:val="none"/>
        </w:rPr>
        <w:t>Collection of data from voice, video, digital, or image recordings made for research purposes.</w:t>
      </w:r>
      <w:r w:rsidR="00475D22" w:rsidRPr="00475D22">
        <w:rPr>
          <w:rFonts w:ascii="Times New Roman" w:eastAsia="Times New Roman" w:hAnsi="Times New Roman" w:cs="Times New Roman"/>
          <w:kern w:val="0"/>
          <w14:ligatures w14:val="none"/>
        </w:rPr>
        <w:t xml:space="preserve"> </w:t>
      </w:r>
    </w:p>
    <w:p w14:paraId="5FC3B638" w14:textId="147407C7" w:rsidR="00AD5DDF" w:rsidRPr="002A702D" w:rsidRDefault="00475D22" w:rsidP="00275D24">
      <w:pPr>
        <w:pStyle w:val="ListParagraph"/>
        <w:numPr>
          <w:ilvl w:val="0"/>
          <w:numId w:val="3"/>
        </w:numPr>
        <w:spacing w:after="0"/>
        <w:rPr>
          <w:rFonts w:ascii="Times New Roman" w:eastAsia="Times New Roman" w:hAnsi="Times New Roman" w:cs="Times New Roman"/>
          <w:i/>
          <w:iCs/>
          <w:color w:val="FF0000"/>
          <w:kern w:val="0"/>
          <w14:ligatures w14:val="none"/>
        </w:rPr>
      </w:pPr>
      <w:r w:rsidRPr="002A702D">
        <w:rPr>
          <w:rFonts w:ascii="Times New Roman" w:eastAsia="Times New Roman" w:hAnsi="Times New Roman" w:cs="Times New Roman"/>
          <w:i/>
          <w:iCs/>
          <w:color w:val="FF0000"/>
          <w:kern w:val="0"/>
          <w14:ligatures w14:val="none"/>
        </w:rPr>
        <w:t>NOTE</w:t>
      </w:r>
      <w:r w:rsidRPr="002A702D">
        <w:rPr>
          <w:rFonts w:ascii="Times New Roman" w:eastAsia="Times New Roman" w:hAnsi="Times New Roman" w:cs="Times New Roman"/>
          <w:color w:val="FF0000"/>
          <w:kern w:val="0"/>
          <w14:ligatures w14:val="none"/>
        </w:rPr>
        <w:t xml:space="preserve">: </w:t>
      </w:r>
      <w:r w:rsidRPr="002A702D">
        <w:rPr>
          <w:rFonts w:ascii="Times New Roman" w:eastAsia="Times New Roman" w:hAnsi="Times New Roman" w:cs="Times New Roman"/>
          <w:i/>
          <w:iCs/>
          <w:color w:val="FF0000"/>
          <w:kern w:val="0"/>
          <w14:ligatures w14:val="none"/>
        </w:rPr>
        <w:t>Some research in this category may be exempt from the HHS regulations for the protection of human subjects. This listing refers only to research that is not exempt.</w:t>
      </w:r>
    </w:p>
    <w:p w14:paraId="6E8F582A" w14:textId="77777777" w:rsidR="00B22553" w:rsidRPr="00B22553" w:rsidRDefault="00AD5DDF" w:rsidP="00275D24">
      <w:pPr>
        <w:numPr>
          <w:ilvl w:val="0"/>
          <w:numId w:val="1"/>
        </w:numPr>
        <w:spacing w:after="0"/>
        <w:rPr>
          <w:rFonts w:ascii="Times New Roman" w:eastAsia="Times New Roman" w:hAnsi="Times New Roman" w:cs="Times New Roman"/>
          <w:i/>
          <w:iCs/>
          <w:color w:val="FF0000"/>
          <w:kern w:val="0"/>
          <w14:ligatures w14:val="none"/>
        </w:rPr>
      </w:pPr>
      <w:r w:rsidRPr="00AD5DDF">
        <w:rPr>
          <w:rFonts w:ascii="Times New Roman" w:eastAsia="Times New Roman" w:hAnsi="Times New Roman" w:cs="Times New Roman"/>
          <w:kern w:val="0"/>
          <w14:ligatures w14:val="none"/>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45073B14" w14:textId="5E40948A" w:rsidR="00475D22" w:rsidRPr="002A702D" w:rsidRDefault="00475D22" w:rsidP="00275D24">
      <w:pPr>
        <w:pStyle w:val="ListParagraph"/>
        <w:numPr>
          <w:ilvl w:val="0"/>
          <w:numId w:val="3"/>
        </w:numPr>
        <w:spacing w:after="0"/>
        <w:rPr>
          <w:rFonts w:ascii="Times New Roman" w:eastAsia="Times New Roman" w:hAnsi="Times New Roman" w:cs="Times New Roman"/>
          <w:i/>
          <w:iCs/>
          <w:color w:val="FF0000"/>
          <w:kern w:val="0"/>
          <w14:ligatures w14:val="none"/>
        </w:rPr>
      </w:pPr>
      <w:r w:rsidRPr="002A702D">
        <w:rPr>
          <w:rFonts w:ascii="Times New Roman" w:eastAsia="Times New Roman" w:hAnsi="Times New Roman" w:cs="Times New Roman"/>
          <w:i/>
          <w:iCs/>
          <w:color w:val="FF0000"/>
          <w:kern w:val="0"/>
          <w14:ligatures w14:val="none"/>
        </w:rPr>
        <w:t>NOTE</w:t>
      </w:r>
      <w:r w:rsidRPr="002A702D">
        <w:rPr>
          <w:rFonts w:ascii="Times New Roman" w:eastAsia="Times New Roman" w:hAnsi="Times New Roman" w:cs="Times New Roman"/>
          <w:color w:val="FF0000"/>
          <w:kern w:val="0"/>
          <w14:ligatures w14:val="none"/>
        </w:rPr>
        <w:t xml:space="preserve">: </w:t>
      </w:r>
      <w:r w:rsidRPr="002A702D">
        <w:rPr>
          <w:rFonts w:ascii="Times New Roman" w:eastAsia="Times New Roman" w:hAnsi="Times New Roman" w:cs="Times New Roman"/>
          <w:i/>
          <w:iCs/>
          <w:color w:val="FF0000"/>
          <w:kern w:val="0"/>
          <w14:ligatures w14:val="none"/>
        </w:rPr>
        <w:t>Some research in this category may be exempt from the HHS regulations for the protection of human subjects. This listing refers only to research that is not exempt.</w:t>
      </w:r>
    </w:p>
    <w:p w14:paraId="10FBC944" w14:textId="2ECAC31F" w:rsidR="00AD5DDF" w:rsidRPr="00AD5DDF" w:rsidRDefault="00AD5DDF" w:rsidP="00AD5DDF">
      <w:pPr>
        <w:numPr>
          <w:ilvl w:val="0"/>
          <w:numId w:val="1"/>
        </w:numPr>
        <w:spacing w:before="100" w:beforeAutospacing="1" w:after="100" w:afterAutospacing="1"/>
        <w:rPr>
          <w:rFonts w:ascii="Times New Roman" w:eastAsia="Times New Roman" w:hAnsi="Times New Roman" w:cs="Times New Roman"/>
          <w:kern w:val="0"/>
          <w14:ligatures w14:val="none"/>
        </w:rPr>
      </w:pPr>
      <w:r w:rsidRPr="00AD5DDF">
        <w:rPr>
          <w:rFonts w:ascii="Times New Roman" w:eastAsia="Times New Roman" w:hAnsi="Times New Roman" w:cs="Times New Roman"/>
          <w:kern w:val="0"/>
          <w14:ligatures w14:val="none"/>
        </w:rPr>
        <w:t>Continuing review of research previously approved by the convened IRB</w:t>
      </w:r>
      <w:r w:rsidR="00475D22">
        <w:rPr>
          <w:rFonts w:ascii="Times New Roman" w:eastAsia="Times New Roman" w:hAnsi="Times New Roman" w:cs="Times New Roman"/>
          <w:kern w:val="0"/>
          <w14:ligatures w14:val="none"/>
        </w:rPr>
        <w:t xml:space="preserve"> </w:t>
      </w:r>
      <w:r w:rsidRPr="00AD5DDF">
        <w:rPr>
          <w:rFonts w:ascii="Times New Roman" w:eastAsia="Times New Roman" w:hAnsi="Times New Roman" w:cs="Times New Roman"/>
          <w:kern w:val="0"/>
          <w14:ligatures w14:val="none"/>
        </w:rPr>
        <w:t xml:space="preserve">as follows: </w:t>
      </w:r>
    </w:p>
    <w:p w14:paraId="2664F95E" w14:textId="77777777" w:rsidR="00AD5DDF" w:rsidRPr="00AD5DDF" w:rsidRDefault="00AD5DDF" w:rsidP="00AD5DDF">
      <w:pPr>
        <w:numPr>
          <w:ilvl w:val="1"/>
          <w:numId w:val="1"/>
        </w:numPr>
        <w:spacing w:before="100" w:beforeAutospacing="1" w:after="100" w:afterAutospacing="1"/>
        <w:rPr>
          <w:rFonts w:ascii="Times New Roman" w:eastAsia="Times New Roman" w:hAnsi="Times New Roman" w:cs="Times New Roman"/>
          <w:kern w:val="0"/>
          <w14:ligatures w14:val="none"/>
        </w:rPr>
      </w:pPr>
      <w:r w:rsidRPr="00AD5DDF">
        <w:rPr>
          <w:rFonts w:ascii="Times New Roman" w:eastAsia="Times New Roman" w:hAnsi="Times New Roman" w:cs="Times New Roman"/>
          <w:kern w:val="0"/>
          <w14:ligatures w14:val="none"/>
        </w:rPr>
        <w:t>where (i) the research is permanently closed to the enrollment of new subjects; (ii) all subjects have completed all research-related interventions; and (iii) the research remains active only for long-term follow-up of subjects; or</w:t>
      </w:r>
    </w:p>
    <w:p w14:paraId="0ABF3F74" w14:textId="77777777" w:rsidR="00AD5DDF" w:rsidRPr="00AD5DDF" w:rsidRDefault="00AD5DDF" w:rsidP="00AD5DDF">
      <w:pPr>
        <w:numPr>
          <w:ilvl w:val="1"/>
          <w:numId w:val="1"/>
        </w:numPr>
        <w:spacing w:before="100" w:beforeAutospacing="1" w:after="100" w:afterAutospacing="1"/>
        <w:rPr>
          <w:rFonts w:ascii="Times New Roman" w:eastAsia="Times New Roman" w:hAnsi="Times New Roman" w:cs="Times New Roman"/>
          <w:kern w:val="0"/>
          <w14:ligatures w14:val="none"/>
        </w:rPr>
      </w:pPr>
      <w:r w:rsidRPr="00AD5DDF">
        <w:rPr>
          <w:rFonts w:ascii="Times New Roman" w:eastAsia="Times New Roman" w:hAnsi="Times New Roman" w:cs="Times New Roman"/>
          <w:kern w:val="0"/>
          <w14:ligatures w14:val="none"/>
        </w:rPr>
        <w:t>where no subjects have been enrolled and no additional risks have been identified; or</w:t>
      </w:r>
    </w:p>
    <w:p w14:paraId="65F1F05F" w14:textId="77777777" w:rsidR="00AD5DDF" w:rsidRPr="00AD5DDF" w:rsidRDefault="00AD5DDF" w:rsidP="00275D24">
      <w:pPr>
        <w:numPr>
          <w:ilvl w:val="1"/>
          <w:numId w:val="1"/>
        </w:numPr>
        <w:spacing w:after="0"/>
        <w:rPr>
          <w:rFonts w:ascii="Times New Roman" w:eastAsia="Times New Roman" w:hAnsi="Times New Roman" w:cs="Times New Roman"/>
          <w:kern w:val="0"/>
          <w14:ligatures w14:val="none"/>
        </w:rPr>
      </w:pPr>
      <w:r w:rsidRPr="00AD5DDF">
        <w:rPr>
          <w:rFonts w:ascii="Times New Roman" w:eastAsia="Times New Roman" w:hAnsi="Times New Roman" w:cs="Times New Roman"/>
          <w:kern w:val="0"/>
          <w14:ligatures w14:val="none"/>
        </w:rPr>
        <w:t>where the remaining research activities are limited to data analysis.</w:t>
      </w:r>
    </w:p>
    <w:p w14:paraId="0D9F654D" w14:textId="51A06FBB" w:rsidR="00AD5DDF" w:rsidRPr="00AD5DDF" w:rsidRDefault="00AD5DDF" w:rsidP="00275D24">
      <w:pPr>
        <w:numPr>
          <w:ilvl w:val="0"/>
          <w:numId w:val="2"/>
        </w:numPr>
        <w:spacing w:after="0"/>
        <w:rPr>
          <w:rFonts w:ascii="Times New Roman" w:eastAsia="Times New Roman" w:hAnsi="Times New Roman" w:cs="Times New Roman"/>
          <w:kern w:val="0"/>
          <w14:ligatures w14:val="none"/>
        </w:rPr>
      </w:pPr>
      <w:r w:rsidRPr="00AD5DDF">
        <w:rPr>
          <w:rFonts w:ascii="Times New Roman" w:eastAsia="Times New Roman" w:hAnsi="Times New Roman" w:cs="Times New Roman"/>
          <w:kern w:val="0"/>
          <w14:ligatures w14:val="none"/>
        </w:rPr>
        <w:t>Continuing review of research, not conducted under an investigational new drug application or investigational device exemption where categories two (2) through eight (8) do not apply but the IRB has determined and documented that the research involves no greater than minimal risk and no additional risks have been identified.</w:t>
      </w:r>
    </w:p>
    <w:p w14:paraId="36FDE6F5" w14:textId="77777777" w:rsidR="00AD5DDF" w:rsidRPr="00AD5DDF" w:rsidRDefault="002E340E" w:rsidP="00AD5DDF">
      <w:pPr>
        <w:spacing w:after="0"/>
        <w:rPr>
          <w:rFonts w:ascii="Times New Roman" w:eastAsia="Times New Roman" w:hAnsi="Times New Roman" w:cs="Times New Roman"/>
          <w:kern w:val="0"/>
          <w14:ligatures w14:val="none"/>
        </w:rPr>
      </w:pPr>
      <w:r>
        <w:rPr>
          <w:rFonts w:ascii="Times New Roman" w:eastAsia="Times New Roman" w:hAnsi="Times New Roman" w:cs="Times New Roman"/>
          <w:noProof/>
          <w:kern w:val="0"/>
        </w:rPr>
        <w:pict w14:anchorId="5E8651C1">
          <v:rect id="_x0000_i1025" alt="" style="width:468pt;height:.05pt;mso-width-percent:0;mso-height-percent:0;mso-width-percent:0;mso-height-percent:0" o:hralign="center" o:hrstd="t" o:hr="t" fillcolor="#a0a0a0" stroked="f"/>
        </w:pict>
      </w:r>
    </w:p>
    <w:p w14:paraId="15F613CF" w14:textId="4082984D" w:rsidR="00AD5DDF" w:rsidRDefault="00806C6F">
      <w:r>
        <w:t xml:space="preserve">Source: OHRP. </w:t>
      </w:r>
      <w:r w:rsidRPr="00806C6F">
        <w:t>https://www.hhs.gov/ohrp/regulations-and-policy/guidance/categories-of-research-expedited-review-procedure-1998/index.html</w:t>
      </w:r>
    </w:p>
    <w:sectPr w:rsidR="00AD5DDF" w:rsidSect="009647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8EC1" w14:textId="77777777" w:rsidR="002E340E" w:rsidRDefault="002E340E" w:rsidP="00AD5DDF">
      <w:pPr>
        <w:spacing w:after="0"/>
      </w:pPr>
      <w:r>
        <w:separator/>
      </w:r>
    </w:p>
  </w:endnote>
  <w:endnote w:type="continuationSeparator" w:id="0">
    <w:p w14:paraId="229EAF64" w14:textId="77777777" w:rsidR="002E340E" w:rsidRDefault="002E340E" w:rsidP="00AD5D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5B1D" w14:textId="5D635EC3" w:rsidR="00AD5DDF" w:rsidRDefault="00AD5DDF">
    <w:pPr>
      <w:pStyle w:val="Footer"/>
    </w:pPr>
    <w:r>
      <w:rPr>
        <w:noProof/>
      </w:rPr>
      <mc:AlternateContent>
        <mc:Choice Requires="wps">
          <w:drawing>
            <wp:anchor distT="0" distB="0" distL="0" distR="0" simplePos="0" relativeHeight="251659264" behindDoc="0" locked="0" layoutInCell="1" allowOverlap="1" wp14:anchorId="48373A1A" wp14:editId="172560DA">
              <wp:simplePos x="635" y="635"/>
              <wp:positionH relativeFrom="page">
                <wp:align>left</wp:align>
              </wp:positionH>
              <wp:positionV relativeFrom="page">
                <wp:align>bottom</wp:align>
              </wp:positionV>
              <wp:extent cx="443865" cy="443865"/>
              <wp:effectExtent l="0" t="0" r="0" b="0"/>
              <wp:wrapNone/>
              <wp:docPr id="1957203885" name="Text Box 2" descr="SMU - Inter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9D3ADB" w14:textId="07E792C4" w:rsidR="00AD5DDF" w:rsidRPr="00AD5DDF" w:rsidRDefault="00AD5DDF" w:rsidP="00AD5DDF">
                          <w:pPr>
                            <w:spacing w:after="0"/>
                            <w:rPr>
                              <w:rFonts w:ascii="Calibri" w:eastAsia="Calibri" w:hAnsi="Calibri" w:cs="Calibri"/>
                              <w:noProof/>
                              <w:color w:val="000000"/>
                              <w:sz w:val="20"/>
                              <w:szCs w:val="20"/>
                            </w:rPr>
                          </w:pPr>
                          <w:r w:rsidRPr="00AD5DDF">
                            <w:rPr>
                              <w:rFonts w:ascii="Calibri" w:eastAsia="Calibri" w:hAnsi="Calibri" w:cs="Calibri"/>
                              <w:noProof/>
                              <w:color w:val="000000"/>
                              <w:sz w:val="20"/>
                              <w:szCs w:val="20"/>
                            </w:rPr>
                            <w:t>SMU - Internal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373A1A" id="_x0000_t202" coordsize="21600,21600" o:spt="202" path="m,l,21600r21600,l21600,xe">
              <v:stroke joinstyle="miter"/>
              <v:path gradientshapeok="t" o:connecttype="rect"/>
            </v:shapetype>
            <v:shape id="Text Box 2" o:spid="_x0000_s1026" type="#_x0000_t202" alt="SMU - Internal Dat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" filled="f" stroked="f">
              <v:textbox style="mso-fit-shape-to-text:t" inset="20pt,0,0,15pt">
                <w:txbxContent>
                  <w:p w14:paraId="019D3ADB" w14:textId="07E792C4" w:rsidR="00AD5DDF" w:rsidRPr="00AD5DDF" w:rsidRDefault="00AD5DDF" w:rsidP="00AD5DDF">
                    <w:pPr>
                      <w:spacing w:after="0"/>
                      <w:rPr>
                        <w:rFonts w:ascii="Calibri" w:eastAsia="Calibri" w:hAnsi="Calibri" w:cs="Calibri"/>
                        <w:noProof/>
                        <w:color w:val="000000"/>
                        <w:sz w:val="20"/>
                        <w:szCs w:val="20"/>
                      </w:rPr>
                    </w:pPr>
                    <w:r w:rsidRPr="00AD5DDF">
                      <w:rPr>
                        <w:rFonts w:ascii="Calibri" w:eastAsia="Calibri" w:hAnsi="Calibri" w:cs="Calibri"/>
                        <w:noProof/>
                        <w:color w:val="000000"/>
                        <w:sz w:val="20"/>
                        <w:szCs w:val="20"/>
                      </w:rPr>
                      <w:t>SMU - Internal Data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7A6A" w14:textId="1C8E89FC" w:rsidR="00AD5DDF" w:rsidRDefault="00AD5DDF">
    <w:pPr>
      <w:pStyle w:val="Footer"/>
    </w:pPr>
    <w:r>
      <w:rPr>
        <w:noProof/>
      </w:rPr>
      <mc:AlternateContent>
        <mc:Choice Requires="wps">
          <w:drawing>
            <wp:anchor distT="0" distB="0" distL="0" distR="0" simplePos="0" relativeHeight="251660288" behindDoc="0" locked="0" layoutInCell="1" allowOverlap="1" wp14:anchorId="235044DE" wp14:editId="0CA26213">
              <wp:simplePos x="0" y="0"/>
              <wp:positionH relativeFrom="page">
                <wp:align>left</wp:align>
              </wp:positionH>
              <wp:positionV relativeFrom="page">
                <wp:align>bottom</wp:align>
              </wp:positionV>
              <wp:extent cx="443865" cy="443865"/>
              <wp:effectExtent l="0" t="0" r="0" b="0"/>
              <wp:wrapNone/>
              <wp:docPr id="640960474" name="Text Box 3" descr="SMU - Inter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20FA4" w14:textId="5EDEFF23" w:rsidR="00AD5DDF" w:rsidRPr="00AD5DDF" w:rsidRDefault="00AD5DDF" w:rsidP="00AD5DDF">
                          <w:pPr>
                            <w:spacing w:after="0"/>
                            <w:rPr>
                              <w:rFonts w:ascii="Calibri" w:eastAsia="Calibri" w:hAnsi="Calibri" w:cs="Calibri"/>
                              <w:noProof/>
                              <w:color w:val="000000"/>
                              <w:sz w:val="20"/>
                              <w:szCs w:val="20"/>
                            </w:rPr>
                          </w:pPr>
                          <w:r w:rsidRPr="00AD5DDF">
                            <w:rPr>
                              <w:rFonts w:ascii="Calibri" w:eastAsia="Calibri" w:hAnsi="Calibri" w:cs="Calibri"/>
                              <w:noProof/>
                              <w:color w:val="000000"/>
                              <w:sz w:val="20"/>
                              <w:szCs w:val="20"/>
                            </w:rPr>
                            <w:t>SMU - Internal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5044DE" id="_x0000_t202" coordsize="21600,21600" o:spt="202" path="m,l,21600r21600,l21600,xe">
              <v:stroke joinstyle="miter"/>
              <v:path gradientshapeok="t" o:connecttype="rect"/>
            </v:shapetype>
            <v:shape id="Text Box 3" o:spid="_x0000_s1027" type="#_x0000_t202" alt="SMU - Internal Data"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" filled="f" stroked="f">
              <v:textbox style="mso-fit-shape-to-text:t" inset="20pt,0,0,15pt">
                <w:txbxContent>
                  <w:p w14:paraId="7BC20FA4" w14:textId="5EDEFF23" w:rsidR="00AD5DDF" w:rsidRPr="00AD5DDF" w:rsidRDefault="00AD5DDF" w:rsidP="00AD5DDF">
                    <w:pPr>
                      <w:spacing w:after="0"/>
                      <w:rPr>
                        <w:rFonts w:ascii="Calibri" w:eastAsia="Calibri" w:hAnsi="Calibri" w:cs="Calibri"/>
                        <w:noProof/>
                        <w:color w:val="000000"/>
                        <w:sz w:val="20"/>
                        <w:szCs w:val="20"/>
                      </w:rPr>
                    </w:pPr>
                    <w:r w:rsidRPr="00AD5DDF">
                      <w:rPr>
                        <w:rFonts w:ascii="Calibri" w:eastAsia="Calibri" w:hAnsi="Calibri" w:cs="Calibri"/>
                        <w:noProof/>
                        <w:color w:val="000000"/>
                        <w:sz w:val="20"/>
                        <w:szCs w:val="20"/>
                      </w:rPr>
                      <w:t>SMU - Internal Data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BF79" w14:textId="25297579" w:rsidR="00AD5DDF" w:rsidRDefault="00AD5DDF">
    <w:pPr>
      <w:pStyle w:val="Footer"/>
    </w:pPr>
    <w:r>
      <w:rPr>
        <w:noProof/>
      </w:rPr>
      <mc:AlternateContent>
        <mc:Choice Requires="wps">
          <w:drawing>
            <wp:anchor distT="0" distB="0" distL="0" distR="0" simplePos="0" relativeHeight="251658240" behindDoc="0" locked="0" layoutInCell="1" allowOverlap="1" wp14:anchorId="428C6472" wp14:editId="728CADB8">
              <wp:simplePos x="635" y="635"/>
              <wp:positionH relativeFrom="page">
                <wp:align>left</wp:align>
              </wp:positionH>
              <wp:positionV relativeFrom="page">
                <wp:align>bottom</wp:align>
              </wp:positionV>
              <wp:extent cx="443865" cy="443865"/>
              <wp:effectExtent l="0" t="0" r="0" b="0"/>
              <wp:wrapNone/>
              <wp:docPr id="901992935" name="Text Box 1" descr="SMU - Internal Dat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AD39B0" w14:textId="308ADA53" w:rsidR="00AD5DDF" w:rsidRPr="00AD5DDF" w:rsidRDefault="00AD5DDF" w:rsidP="00AD5DDF">
                          <w:pPr>
                            <w:spacing w:after="0"/>
                            <w:rPr>
                              <w:rFonts w:ascii="Calibri" w:eastAsia="Calibri" w:hAnsi="Calibri" w:cs="Calibri"/>
                              <w:noProof/>
                              <w:color w:val="000000"/>
                              <w:sz w:val="20"/>
                              <w:szCs w:val="20"/>
                            </w:rPr>
                          </w:pPr>
                          <w:r w:rsidRPr="00AD5DDF">
                            <w:rPr>
                              <w:rFonts w:ascii="Calibri" w:eastAsia="Calibri" w:hAnsi="Calibri" w:cs="Calibri"/>
                              <w:noProof/>
                              <w:color w:val="000000"/>
                              <w:sz w:val="20"/>
                              <w:szCs w:val="20"/>
                            </w:rPr>
                            <w:t>SMU - Internal Data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28C6472" id="_x0000_t202" coordsize="21600,21600" o:spt="202" path="m,l,21600r21600,l21600,xe">
              <v:stroke joinstyle="miter"/>
              <v:path gradientshapeok="t" o:connecttype="rect"/>
            </v:shapetype>
            <v:shape id="Text Box 1" o:spid="_x0000_s1028" type="#_x0000_t202" alt="SMU - Internal Data"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" filled="f" stroked="f">
              <v:textbox style="mso-fit-shape-to-text:t" inset="20pt,0,0,15pt">
                <w:txbxContent>
                  <w:p w14:paraId="20AD39B0" w14:textId="308ADA53" w:rsidR="00AD5DDF" w:rsidRPr="00AD5DDF" w:rsidRDefault="00AD5DDF" w:rsidP="00AD5DDF">
                    <w:pPr>
                      <w:spacing w:after="0"/>
                      <w:rPr>
                        <w:rFonts w:ascii="Calibri" w:eastAsia="Calibri" w:hAnsi="Calibri" w:cs="Calibri"/>
                        <w:noProof/>
                        <w:color w:val="000000"/>
                        <w:sz w:val="20"/>
                        <w:szCs w:val="20"/>
                      </w:rPr>
                    </w:pPr>
                    <w:r w:rsidRPr="00AD5DDF">
                      <w:rPr>
                        <w:rFonts w:ascii="Calibri" w:eastAsia="Calibri" w:hAnsi="Calibri" w:cs="Calibri"/>
                        <w:noProof/>
                        <w:color w:val="000000"/>
                        <w:sz w:val="20"/>
                        <w:szCs w:val="20"/>
                      </w:rPr>
                      <w:t>SMU - Internal Data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4766" w14:textId="77777777" w:rsidR="002E340E" w:rsidRDefault="002E340E" w:rsidP="00AD5DDF">
      <w:pPr>
        <w:spacing w:after="0"/>
      </w:pPr>
      <w:r>
        <w:separator/>
      </w:r>
    </w:p>
  </w:footnote>
  <w:footnote w:type="continuationSeparator" w:id="0">
    <w:p w14:paraId="3950B83E" w14:textId="77777777" w:rsidR="002E340E" w:rsidRDefault="002E340E" w:rsidP="00AD5D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FFCC" w14:textId="77777777" w:rsidR="00E43F34" w:rsidRDefault="00E43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2DAF" w14:textId="02996716" w:rsidR="00E43F34" w:rsidRDefault="00E43F34">
    <w:pPr>
      <w:pStyle w:val="Header"/>
    </w:pPr>
    <w:r>
      <w:t>Office of Academic Affairs</w:t>
    </w:r>
  </w:p>
  <w:p w14:paraId="5C4814AE" w14:textId="77777777" w:rsidR="00E43F34" w:rsidRDefault="00E43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B5B8" w14:textId="77777777" w:rsidR="00E43F34" w:rsidRDefault="00E43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80B14"/>
    <w:multiLevelType w:val="multilevel"/>
    <w:tmpl w:val="602AC8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B128F"/>
    <w:multiLevelType w:val="multilevel"/>
    <w:tmpl w:val="AE604D3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F7693"/>
    <w:multiLevelType w:val="hybridMultilevel"/>
    <w:tmpl w:val="37B0D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DF"/>
    <w:rsid w:val="000018B9"/>
    <w:rsid w:val="00005420"/>
    <w:rsid w:val="00010AF7"/>
    <w:rsid w:val="000115BD"/>
    <w:rsid w:val="00015A73"/>
    <w:rsid w:val="00015AD7"/>
    <w:rsid w:val="00020DA4"/>
    <w:rsid w:val="000279A7"/>
    <w:rsid w:val="00030380"/>
    <w:rsid w:val="00037470"/>
    <w:rsid w:val="000412FB"/>
    <w:rsid w:val="00046217"/>
    <w:rsid w:val="000577B1"/>
    <w:rsid w:val="00060F32"/>
    <w:rsid w:val="00062169"/>
    <w:rsid w:val="00086168"/>
    <w:rsid w:val="00090B6C"/>
    <w:rsid w:val="000A75AB"/>
    <w:rsid w:val="000D3A20"/>
    <w:rsid w:val="000E2BF2"/>
    <w:rsid w:val="000E5DE8"/>
    <w:rsid w:val="000E5FF6"/>
    <w:rsid w:val="00100756"/>
    <w:rsid w:val="0011123D"/>
    <w:rsid w:val="00131664"/>
    <w:rsid w:val="00150CA1"/>
    <w:rsid w:val="00154CA9"/>
    <w:rsid w:val="001636DE"/>
    <w:rsid w:val="001657BF"/>
    <w:rsid w:val="0017186C"/>
    <w:rsid w:val="00174B62"/>
    <w:rsid w:val="001A1145"/>
    <w:rsid w:val="001C22A3"/>
    <w:rsid w:val="001D756A"/>
    <w:rsid w:val="001E30A1"/>
    <w:rsid w:val="001E6574"/>
    <w:rsid w:val="00200217"/>
    <w:rsid w:val="0020640C"/>
    <w:rsid w:val="00214757"/>
    <w:rsid w:val="00214820"/>
    <w:rsid w:val="002220DB"/>
    <w:rsid w:val="00226B0B"/>
    <w:rsid w:val="002414FA"/>
    <w:rsid w:val="00243B2C"/>
    <w:rsid w:val="00244E57"/>
    <w:rsid w:val="00255FE0"/>
    <w:rsid w:val="00272C1C"/>
    <w:rsid w:val="00273AEA"/>
    <w:rsid w:val="002755DF"/>
    <w:rsid w:val="00275D24"/>
    <w:rsid w:val="002805E2"/>
    <w:rsid w:val="00292255"/>
    <w:rsid w:val="002922E1"/>
    <w:rsid w:val="002A6B9A"/>
    <w:rsid w:val="002A702D"/>
    <w:rsid w:val="002B75DE"/>
    <w:rsid w:val="002C6303"/>
    <w:rsid w:val="002D0EA7"/>
    <w:rsid w:val="002D2FC1"/>
    <w:rsid w:val="002E1291"/>
    <w:rsid w:val="002E340E"/>
    <w:rsid w:val="002F51A2"/>
    <w:rsid w:val="00301EBF"/>
    <w:rsid w:val="00302544"/>
    <w:rsid w:val="00306312"/>
    <w:rsid w:val="0031107A"/>
    <w:rsid w:val="00314A40"/>
    <w:rsid w:val="00341B30"/>
    <w:rsid w:val="00343754"/>
    <w:rsid w:val="00345352"/>
    <w:rsid w:val="00351A7A"/>
    <w:rsid w:val="0036329B"/>
    <w:rsid w:val="003751F8"/>
    <w:rsid w:val="003776A2"/>
    <w:rsid w:val="003A231F"/>
    <w:rsid w:val="003A343C"/>
    <w:rsid w:val="003A4303"/>
    <w:rsid w:val="003B1362"/>
    <w:rsid w:val="003B1C74"/>
    <w:rsid w:val="003B3706"/>
    <w:rsid w:val="003C1D94"/>
    <w:rsid w:val="003D5B96"/>
    <w:rsid w:val="003E35F3"/>
    <w:rsid w:val="003F7116"/>
    <w:rsid w:val="004029B1"/>
    <w:rsid w:val="00411A0C"/>
    <w:rsid w:val="004252C4"/>
    <w:rsid w:val="00433565"/>
    <w:rsid w:val="0044065C"/>
    <w:rsid w:val="00444FF9"/>
    <w:rsid w:val="004571E4"/>
    <w:rsid w:val="00460F10"/>
    <w:rsid w:val="00470E55"/>
    <w:rsid w:val="00473916"/>
    <w:rsid w:val="00475D22"/>
    <w:rsid w:val="00495064"/>
    <w:rsid w:val="004A3947"/>
    <w:rsid w:val="004C3BF9"/>
    <w:rsid w:val="004C46F4"/>
    <w:rsid w:val="004D3C6B"/>
    <w:rsid w:val="004D5189"/>
    <w:rsid w:val="004E7746"/>
    <w:rsid w:val="004F1529"/>
    <w:rsid w:val="004F1894"/>
    <w:rsid w:val="004F2CA7"/>
    <w:rsid w:val="004F3D42"/>
    <w:rsid w:val="004F42E1"/>
    <w:rsid w:val="004F482C"/>
    <w:rsid w:val="004F7C2F"/>
    <w:rsid w:val="00515651"/>
    <w:rsid w:val="00517336"/>
    <w:rsid w:val="00522730"/>
    <w:rsid w:val="005303E0"/>
    <w:rsid w:val="00556C9A"/>
    <w:rsid w:val="00573746"/>
    <w:rsid w:val="0057426F"/>
    <w:rsid w:val="005839E6"/>
    <w:rsid w:val="005933F6"/>
    <w:rsid w:val="00595BA1"/>
    <w:rsid w:val="00597F4A"/>
    <w:rsid w:val="005B27B3"/>
    <w:rsid w:val="005B31D6"/>
    <w:rsid w:val="005D1BD4"/>
    <w:rsid w:val="005E2F9A"/>
    <w:rsid w:val="005E7836"/>
    <w:rsid w:val="006047B3"/>
    <w:rsid w:val="0060747D"/>
    <w:rsid w:val="00636846"/>
    <w:rsid w:val="00636A3A"/>
    <w:rsid w:val="00646EC5"/>
    <w:rsid w:val="00654E0E"/>
    <w:rsid w:val="00655F7C"/>
    <w:rsid w:val="00675A92"/>
    <w:rsid w:val="00676203"/>
    <w:rsid w:val="00680D06"/>
    <w:rsid w:val="0068355C"/>
    <w:rsid w:val="00692059"/>
    <w:rsid w:val="006944C5"/>
    <w:rsid w:val="006A0D87"/>
    <w:rsid w:val="006A1D03"/>
    <w:rsid w:val="006C5000"/>
    <w:rsid w:val="006D0424"/>
    <w:rsid w:val="006E0339"/>
    <w:rsid w:val="006E6CBF"/>
    <w:rsid w:val="006F01D9"/>
    <w:rsid w:val="006F1E13"/>
    <w:rsid w:val="006F4892"/>
    <w:rsid w:val="007016D5"/>
    <w:rsid w:val="00701972"/>
    <w:rsid w:val="007075C0"/>
    <w:rsid w:val="007124C2"/>
    <w:rsid w:val="00721C1D"/>
    <w:rsid w:val="00721F76"/>
    <w:rsid w:val="0073007B"/>
    <w:rsid w:val="00735E6C"/>
    <w:rsid w:val="00746D19"/>
    <w:rsid w:val="00752D38"/>
    <w:rsid w:val="00772AFC"/>
    <w:rsid w:val="0077369E"/>
    <w:rsid w:val="007736C1"/>
    <w:rsid w:val="00775123"/>
    <w:rsid w:val="00782A6E"/>
    <w:rsid w:val="0078410B"/>
    <w:rsid w:val="00795DF0"/>
    <w:rsid w:val="007A4C86"/>
    <w:rsid w:val="007B0D5C"/>
    <w:rsid w:val="007B11CE"/>
    <w:rsid w:val="007B1B1E"/>
    <w:rsid w:val="007B399F"/>
    <w:rsid w:val="007C1941"/>
    <w:rsid w:val="007D00DD"/>
    <w:rsid w:val="007D4197"/>
    <w:rsid w:val="007D50B6"/>
    <w:rsid w:val="007E06B5"/>
    <w:rsid w:val="007E11CB"/>
    <w:rsid w:val="007E5EBB"/>
    <w:rsid w:val="007E7C90"/>
    <w:rsid w:val="00806C6F"/>
    <w:rsid w:val="00807240"/>
    <w:rsid w:val="00810FCB"/>
    <w:rsid w:val="00811303"/>
    <w:rsid w:val="00811799"/>
    <w:rsid w:val="00811D46"/>
    <w:rsid w:val="00830B04"/>
    <w:rsid w:val="008322D9"/>
    <w:rsid w:val="0084552A"/>
    <w:rsid w:val="0084767C"/>
    <w:rsid w:val="0085181B"/>
    <w:rsid w:val="00851D68"/>
    <w:rsid w:val="008644D6"/>
    <w:rsid w:val="00871746"/>
    <w:rsid w:val="00873FDC"/>
    <w:rsid w:val="00887067"/>
    <w:rsid w:val="00894582"/>
    <w:rsid w:val="00894A61"/>
    <w:rsid w:val="0089756C"/>
    <w:rsid w:val="008A0BCC"/>
    <w:rsid w:val="008A2713"/>
    <w:rsid w:val="008B112B"/>
    <w:rsid w:val="008B2307"/>
    <w:rsid w:val="008B461D"/>
    <w:rsid w:val="008B4D0D"/>
    <w:rsid w:val="008C1E24"/>
    <w:rsid w:val="008C5DBA"/>
    <w:rsid w:val="008E19AD"/>
    <w:rsid w:val="008F67C7"/>
    <w:rsid w:val="00901E5B"/>
    <w:rsid w:val="00902A1B"/>
    <w:rsid w:val="00906183"/>
    <w:rsid w:val="0093474A"/>
    <w:rsid w:val="0095364E"/>
    <w:rsid w:val="00955B22"/>
    <w:rsid w:val="00962DA2"/>
    <w:rsid w:val="00963D6A"/>
    <w:rsid w:val="009647D5"/>
    <w:rsid w:val="0096778B"/>
    <w:rsid w:val="00975F3B"/>
    <w:rsid w:val="009A3E58"/>
    <w:rsid w:val="009B15DB"/>
    <w:rsid w:val="009C062A"/>
    <w:rsid w:val="009D1586"/>
    <w:rsid w:val="009D44CC"/>
    <w:rsid w:val="009E485A"/>
    <w:rsid w:val="009F1037"/>
    <w:rsid w:val="00A04ADF"/>
    <w:rsid w:val="00A10C06"/>
    <w:rsid w:val="00A40896"/>
    <w:rsid w:val="00A4550F"/>
    <w:rsid w:val="00A61E46"/>
    <w:rsid w:val="00A63328"/>
    <w:rsid w:val="00A6532E"/>
    <w:rsid w:val="00A84EC0"/>
    <w:rsid w:val="00AA4AD4"/>
    <w:rsid w:val="00AB2E6B"/>
    <w:rsid w:val="00AB7F64"/>
    <w:rsid w:val="00AC3827"/>
    <w:rsid w:val="00AD5DDF"/>
    <w:rsid w:val="00AE37E7"/>
    <w:rsid w:val="00AE6F47"/>
    <w:rsid w:val="00B0629B"/>
    <w:rsid w:val="00B13C9B"/>
    <w:rsid w:val="00B20B2F"/>
    <w:rsid w:val="00B22553"/>
    <w:rsid w:val="00B26ED9"/>
    <w:rsid w:val="00B31254"/>
    <w:rsid w:val="00B36243"/>
    <w:rsid w:val="00B362FF"/>
    <w:rsid w:val="00B50626"/>
    <w:rsid w:val="00B57EB6"/>
    <w:rsid w:val="00B60402"/>
    <w:rsid w:val="00B63F36"/>
    <w:rsid w:val="00B74645"/>
    <w:rsid w:val="00B74755"/>
    <w:rsid w:val="00B76B20"/>
    <w:rsid w:val="00B7756E"/>
    <w:rsid w:val="00B919CF"/>
    <w:rsid w:val="00BA133B"/>
    <w:rsid w:val="00BA2980"/>
    <w:rsid w:val="00BA4A2D"/>
    <w:rsid w:val="00BA4F8C"/>
    <w:rsid w:val="00BC18B1"/>
    <w:rsid w:val="00BD54E5"/>
    <w:rsid w:val="00BE242B"/>
    <w:rsid w:val="00BF5913"/>
    <w:rsid w:val="00BF73B6"/>
    <w:rsid w:val="00C01563"/>
    <w:rsid w:val="00C14876"/>
    <w:rsid w:val="00C15981"/>
    <w:rsid w:val="00C20B97"/>
    <w:rsid w:val="00C20F2E"/>
    <w:rsid w:val="00C21D3A"/>
    <w:rsid w:val="00C37454"/>
    <w:rsid w:val="00C413D8"/>
    <w:rsid w:val="00C53775"/>
    <w:rsid w:val="00C70AD9"/>
    <w:rsid w:val="00C7117B"/>
    <w:rsid w:val="00C839A3"/>
    <w:rsid w:val="00C908FC"/>
    <w:rsid w:val="00C96B7F"/>
    <w:rsid w:val="00C97725"/>
    <w:rsid w:val="00CB547A"/>
    <w:rsid w:val="00CD470C"/>
    <w:rsid w:val="00CD4BAE"/>
    <w:rsid w:val="00CE7070"/>
    <w:rsid w:val="00CF1245"/>
    <w:rsid w:val="00CF4F4A"/>
    <w:rsid w:val="00D11ECC"/>
    <w:rsid w:val="00D1246A"/>
    <w:rsid w:val="00D263A9"/>
    <w:rsid w:val="00D33346"/>
    <w:rsid w:val="00D344BB"/>
    <w:rsid w:val="00D479E6"/>
    <w:rsid w:val="00D70709"/>
    <w:rsid w:val="00D77AFA"/>
    <w:rsid w:val="00D95A93"/>
    <w:rsid w:val="00DA12A9"/>
    <w:rsid w:val="00DA7736"/>
    <w:rsid w:val="00DB2D45"/>
    <w:rsid w:val="00DB48F9"/>
    <w:rsid w:val="00DC00C1"/>
    <w:rsid w:val="00DC1D70"/>
    <w:rsid w:val="00DC529A"/>
    <w:rsid w:val="00DD01F2"/>
    <w:rsid w:val="00DE04D3"/>
    <w:rsid w:val="00DE226B"/>
    <w:rsid w:val="00DE4970"/>
    <w:rsid w:val="00DE6831"/>
    <w:rsid w:val="00E04F88"/>
    <w:rsid w:val="00E12312"/>
    <w:rsid w:val="00E142C8"/>
    <w:rsid w:val="00E26F33"/>
    <w:rsid w:val="00E42B94"/>
    <w:rsid w:val="00E43F34"/>
    <w:rsid w:val="00E71A7B"/>
    <w:rsid w:val="00E75918"/>
    <w:rsid w:val="00E75F9D"/>
    <w:rsid w:val="00E8646B"/>
    <w:rsid w:val="00E9529D"/>
    <w:rsid w:val="00EA2973"/>
    <w:rsid w:val="00EA4D3C"/>
    <w:rsid w:val="00EB18A2"/>
    <w:rsid w:val="00EB340A"/>
    <w:rsid w:val="00EB61EE"/>
    <w:rsid w:val="00EC0DEB"/>
    <w:rsid w:val="00EC2450"/>
    <w:rsid w:val="00EC4DD8"/>
    <w:rsid w:val="00ED36AA"/>
    <w:rsid w:val="00ED6304"/>
    <w:rsid w:val="00EE0330"/>
    <w:rsid w:val="00F04F9E"/>
    <w:rsid w:val="00F12DFA"/>
    <w:rsid w:val="00F201E9"/>
    <w:rsid w:val="00F21E80"/>
    <w:rsid w:val="00F229AF"/>
    <w:rsid w:val="00F24533"/>
    <w:rsid w:val="00F30A59"/>
    <w:rsid w:val="00F31BF0"/>
    <w:rsid w:val="00F47DA6"/>
    <w:rsid w:val="00F55D43"/>
    <w:rsid w:val="00F5746F"/>
    <w:rsid w:val="00F63DC1"/>
    <w:rsid w:val="00F648AB"/>
    <w:rsid w:val="00F7151E"/>
    <w:rsid w:val="00F749DB"/>
    <w:rsid w:val="00F95FC2"/>
    <w:rsid w:val="00FB33FA"/>
    <w:rsid w:val="00FB3E66"/>
    <w:rsid w:val="00FB6833"/>
    <w:rsid w:val="00FC5D55"/>
    <w:rsid w:val="00FD0C90"/>
    <w:rsid w:val="00FD1B12"/>
    <w:rsid w:val="00FD20C8"/>
    <w:rsid w:val="00FD45CA"/>
    <w:rsid w:val="00FE2053"/>
    <w:rsid w:val="00FF3D37"/>
    <w:rsid w:val="00FF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A206"/>
  <w15:chartTrackingRefBased/>
  <w15:docId w15:val="{97FE40E3-EE30-0F4F-BAD9-0A106BF7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C3BF9"/>
    <w:pPr>
      <w:keepNext/>
      <w:keepLines/>
      <w:spacing w:before="240" w:after="0" w:line="360" w:lineRule="auto"/>
      <w:ind w:firstLine="720"/>
      <w:jc w:val="center"/>
      <w:outlineLvl w:val="0"/>
    </w:pPr>
    <w:rPr>
      <w:rFonts w:ascii="Times New Roman" w:eastAsiaTheme="majorEastAsia"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BF9"/>
    <w:rPr>
      <w:rFonts w:ascii="Times New Roman" w:eastAsiaTheme="majorEastAsia" w:hAnsi="Times New Roman" w:cs="Times New Roman"/>
      <w:b/>
    </w:rPr>
  </w:style>
  <w:style w:type="paragraph" w:styleId="NormalWeb">
    <w:name w:val="Normal (Web)"/>
    <w:basedOn w:val="Normal"/>
    <w:uiPriority w:val="99"/>
    <w:semiHidden/>
    <w:unhideWhenUsed/>
    <w:rsid w:val="00AD5DD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AD5DDF"/>
    <w:rPr>
      <w:color w:val="0000FF"/>
      <w:u w:val="single"/>
    </w:rPr>
  </w:style>
  <w:style w:type="paragraph" w:styleId="Footer">
    <w:name w:val="footer"/>
    <w:basedOn w:val="Normal"/>
    <w:link w:val="FooterChar"/>
    <w:uiPriority w:val="99"/>
    <w:unhideWhenUsed/>
    <w:rsid w:val="00AD5DDF"/>
    <w:pPr>
      <w:tabs>
        <w:tab w:val="center" w:pos="4680"/>
        <w:tab w:val="right" w:pos="9360"/>
      </w:tabs>
      <w:spacing w:after="0"/>
    </w:pPr>
  </w:style>
  <w:style w:type="character" w:customStyle="1" w:styleId="FooterChar">
    <w:name w:val="Footer Char"/>
    <w:basedOn w:val="DefaultParagraphFont"/>
    <w:link w:val="Footer"/>
    <w:uiPriority w:val="99"/>
    <w:rsid w:val="00AD5DDF"/>
  </w:style>
  <w:style w:type="paragraph" w:styleId="ListParagraph">
    <w:name w:val="List Paragraph"/>
    <w:basedOn w:val="Normal"/>
    <w:uiPriority w:val="34"/>
    <w:qFormat/>
    <w:rsid w:val="002A702D"/>
    <w:pPr>
      <w:ind w:left="720"/>
      <w:contextualSpacing/>
    </w:pPr>
  </w:style>
  <w:style w:type="paragraph" w:styleId="Header">
    <w:name w:val="header"/>
    <w:basedOn w:val="Normal"/>
    <w:link w:val="HeaderChar"/>
    <w:uiPriority w:val="99"/>
    <w:unhideWhenUsed/>
    <w:rsid w:val="00E43F34"/>
    <w:pPr>
      <w:tabs>
        <w:tab w:val="center" w:pos="4680"/>
        <w:tab w:val="right" w:pos="9360"/>
      </w:tabs>
      <w:spacing w:after="0"/>
    </w:pPr>
  </w:style>
  <w:style w:type="character" w:customStyle="1" w:styleId="HeaderChar">
    <w:name w:val="Header Char"/>
    <w:basedOn w:val="DefaultParagraphFont"/>
    <w:link w:val="Header"/>
    <w:uiPriority w:val="99"/>
    <w:rsid w:val="00E43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4BF3D1E538D4A9120BB2CF58CE3B3" ma:contentTypeVersion="3" ma:contentTypeDescription="Create a new document." ma:contentTypeScope="" ma:versionID="06aec44e8e10ff7de72d28de5c1282bb">
  <xsd:schema xmlns:xsd="http://www.w3.org/2001/XMLSchema" xmlns:xs="http://www.w3.org/2001/XMLSchema" xmlns:p="http://schemas.microsoft.com/office/2006/metadata/properties" xmlns:ns2="78df8464-7162-45f0-ae7b-209187c437da" targetNamespace="http://schemas.microsoft.com/office/2006/metadata/properties" ma:root="true" ma:fieldsID="885b3a777e6945ef05d973e299b431b3" ns2:_="">
    <xsd:import namespace="78df8464-7162-45f0-ae7b-209187c437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f8464-7162-45f0-ae7b-209187c43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B95DC-D9A8-4679-AC11-87B47A022D0B}"/>
</file>

<file path=customXml/itemProps2.xml><?xml version="1.0" encoding="utf-8"?>
<ds:datastoreItem xmlns:ds="http://schemas.openxmlformats.org/officeDocument/2006/customXml" ds:itemID="{2F464DD6-1275-4EFD-BB66-8CC293181177}"/>
</file>

<file path=customXml/itemProps3.xml><?xml version="1.0" encoding="utf-8"?>
<ds:datastoreItem xmlns:ds="http://schemas.openxmlformats.org/officeDocument/2006/customXml" ds:itemID="{A235CD2F-9E05-4BCB-8460-8C558FE8695B}"/>
</file>

<file path=docProps/app.xml><?xml version="1.0" encoding="utf-8"?>
<Properties xmlns="http://schemas.openxmlformats.org/officeDocument/2006/extended-properties" xmlns:vt="http://schemas.openxmlformats.org/officeDocument/2006/docPropsVTypes">
  <Template>Normal.dotm</Template>
  <TotalTime>17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Davis</dc:creator>
  <cp:keywords/>
  <dc:description/>
  <cp:lastModifiedBy>Kay Davis</cp:lastModifiedBy>
  <cp:revision>9</cp:revision>
  <dcterms:created xsi:type="dcterms:W3CDTF">2023-05-18T18:24:00Z</dcterms:created>
  <dcterms:modified xsi:type="dcterms:W3CDTF">2024-01-14T18:52:00Z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35c351e7,74a88fad,263447da</vt:lpwstr>
  </property>
  <property fmtid="{D5CDD505-2E9C-101B-9397-08002B2CF9AE}" pid="3" name="ClassificationContentMarkingFooterFontProps">
    <vt:lpwstr>#000000,10,Calibri</vt:lpwstr>
  </property>
  <property fmtid="{D5CDD505-2E9C-101B-9397-08002B2CF9AE}" pid="4" name="ClassificationContentMarkingFooterText">
    <vt:lpwstr>SMU - Internal Data</vt:lpwstr>
  </property>
  <property fmtid="{D5CDD505-2E9C-101B-9397-08002B2CF9AE}" pid="5" name="MSIP_Label_2e3f9de4-6963-4a1d-973a-f04fd9ba7d6b_Enabled">
    <vt:lpwstr>true</vt:lpwstr>
  </property>
  <property fmtid="{D5CDD505-2E9C-101B-9397-08002B2CF9AE}" pid="6" name="MSIP_Label_2e3f9de4-6963-4a1d-973a-f04fd9ba7d6b_SetDate">
    <vt:lpwstr>2023-05-18T18:22:37Z</vt:lpwstr>
  </property>
  <property fmtid="{D5CDD505-2E9C-101B-9397-08002B2CF9AE}" pid="7" name="MSIP_Label_2e3f9de4-6963-4a1d-973a-f04fd9ba7d6b_Method">
    <vt:lpwstr>Standard</vt:lpwstr>
  </property>
  <property fmtid="{D5CDD505-2E9C-101B-9397-08002B2CF9AE}" pid="8" name="MSIP_Label_2e3f9de4-6963-4a1d-973a-f04fd9ba7d6b_Name">
    <vt:lpwstr>SMU - Internal Data</vt:lpwstr>
  </property>
  <property fmtid="{D5CDD505-2E9C-101B-9397-08002B2CF9AE}" pid="9" name="MSIP_Label_2e3f9de4-6963-4a1d-973a-f04fd9ba7d6b_SiteId">
    <vt:lpwstr>284028c3-fc2c-4fb4-8aaf-3c3174d2edbc</vt:lpwstr>
  </property>
  <property fmtid="{D5CDD505-2E9C-101B-9397-08002B2CF9AE}" pid="10" name="MSIP_Label_2e3f9de4-6963-4a1d-973a-f04fd9ba7d6b_ActionId">
    <vt:lpwstr>b1ccfd22-0f6b-45b6-88fd-51716c1cb114</vt:lpwstr>
  </property>
  <property fmtid="{D5CDD505-2E9C-101B-9397-08002B2CF9AE}" pid="11" name="MSIP_Label_2e3f9de4-6963-4a1d-973a-f04fd9ba7d6b_ContentBits">
    <vt:lpwstr>2</vt:lpwstr>
  </property>
  <property fmtid="{D5CDD505-2E9C-101B-9397-08002B2CF9AE}" pid="12" name="ContentTypeId">
    <vt:lpwstr>0x0101006FF4BF3D1E538D4A9120BB2CF58CE3B3</vt:lpwstr>
  </property>
</Properties>
</file>