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9880" w14:textId="77777777" w:rsidR="00384157" w:rsidRPr="007D1629" w:rsidRDefault="00384157" w:rsidP="00384157">
      <w:pPr>
        <w:jc w:val="center"/>
        <w:rPr>
          <w:rFonts w:ascii="Verdana" w:hAnsi="Verdana"/>
          <w:b/>
          <w:sz w:val="72"/>
        </w:rPr>
      </w:pPr>
      <w:r w:rsidRPr="007D1629">
        <w:rPr>
          <w:rFonts w:ascii="Verdana" w:hAnsi="Verdana"/>
          <w:b/>
          <w:bCs/>
          <w:noProof/>
          <w:w w:val="105"/>
          <w:szCs w:val="24"/>
        </w:rPr>
        <w:drawing>
          <wp:inline distT="0" distB="0" distL="0" distR="0" wp14:anchorId="573F797F" wp14:editId="32120BD2">
            <wp:extent cx="2917860" cy="760288"/>
            <wp:effectExtent l="0" t="0" r="3175" b="1905"/>
            <wp:docPr id="2" name="Picture 1" descr="Blue text on a black background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lue text on a black background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2" cy="7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5668" w14:textId="77777777" w:rsidR="00384157" w:rsidRPr="00387E2D" w:rsidRDefault="00384157" w:rsidP="00384157">
      <w:pPr>
        <w:jc w:val="center"/>
        <w:rPr>
          <w:rFonts w:asciiTheme="minorHAnsi" w:hAnsiTheme="minorHAnsi" w:cstheme="minorHAnsi"/>
          <w:b/>
        </w:rPr>
      </w:pPr>
    </w:p>
    <w:p w14:paraId="0B6B8CEC" w14:textId="434EC31C" w:rsidR="00384157" w:rsidRPr="00387E2D" w:rsidRDefault="00740D0E" w:rsidP="00384157">
      <w:pPr>
        <w:jc w:val="center"/>
        <w:rPr>
          <w:rFonts w:asciiTheme="minorHAnsi" w:hAnsiTheme="minorHAnsi" w:cstheme="minorHAnsi"/>
          <w:b/>
          <w:bCs/>
        </w:rPr>
      </w:pPr>
      <w:r w:rsidRPr="00387E2D">
        <w:rPr>
          <w:rFonts w:asciiTheme="minorHAnsi" w:hAnsiTheme="minorHAnsi" w:cstheme="minorHAnsi"/>
          <w:b/>
        </w:rPr>
        <w:t xml:space="preserve">Instructions &amp; </w:t>
      </w:r>
      <w:r w:rsidR="00384157" w:rsidRPr="00387E2D">
        <w:rPr>
          <w:rFonts w:asciiTheme="minorHAnsi" w:hAnsiTheme="minorHAnsi" w:cstheme="minorHAnsi"/>
          <w:b/>
        </w:rPr>
        <w:t xml:space="preserve">Guidelines for </w:t>
      </w:r>
      <w:r w:rsidR="00384157" w:rsidRPr="00387E2D">
        <w:rPr>
          <w:rFonts w:asciiTheme="minorHAnsi" w:hAnsiTheme="minorHAnsi" w:cstheme="minorHAnsi"/>
          <w:b/>
          <w:bCs/>
        </w:rPr>
        <w:t xml:space="preserve">Expedited or Full </w:t>
      </w:r>
      <w:r w:rsidRPr="00387E2D">
        <w:rPr>
          <w:rFonts w:asciiTheme="minorHAnsi" w:hAnsiTheme="minorHAnsi" w:cstheme="minorHAnsi"/>
          <w:b/>
          <w:bCs/>
        </w:rPr>
        <w:t xml:space="preserve">IRB </w:t>
      </w:r>
      <w:r w:rsidR="00384157" w:rsidRPr="00387E2D">
        <w:rPr>
          <w:rFonts w:asciiTheme="minorHAnsi" w:hAnsiTheme="minorHAnsi" w:cstheme="minorHAnsi"/>
          <w:b/>
          <w:bCs/>
        </w:rPr>
        <w:t>Review</w:t>
      </w:r>
    </w:p>
    <w:p w14:paraId="3809EDF6" w14:textId="77777777" w:rsidR="00384157" w:rsidRPr="00387E2D" w:rsidRDefault="00384157" w:rsidP="00384157">
      <w:pPr>
        <w:rPr>
          <w:rFonts w:asciiTheme="minorHAnsi" w:hAnsiTheme="minorHAnsi" w:cstheme="minorHAnsi"/>
        </w:rPr>
      </w:pPr>
    </w:p>
    <w:p w14:paraId="472B3B62" w14:textId="3485A469" w:rsidR="00384157" w:rsidRPr="00387E2D" w:rsidRDefault="00384157" w:rsidP="00384157">
      <w:p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Research or projects that do not qualify as being </w:t>
      </w:r>
      <w:r w:rsidR="00740D0E" w:rsidRPr="00387E2D">
        <w:rPr>
          <w:rFonts w:asciiTheme="minorHAnsi" w:hAnsiTheme="minorHAnsi" w:cstheme="minorHAnsi"/>
          <w:sz w:val="22"/>
          <w:szCs w:val="22"/>
        </w:rPr>
        <w:t>E</w:t>
      </w:r>
      <w:r w:rsidRPr="00387E2D">
        <w:rPr>
          <w:rFonts w:asciiTheme="minorHAnsi" w:hAnsiTheme="minorHAnsi" w:cstheme="minorHAnsi"/>
          <w:sz w:val="22"/>
          <w:szCs w:val="22"/>
        </w:rPr>
        <w:t xml:space="preserve">xempt from IRB review require more detailed information about the procedures of </w:t>
      </w:r>
      <w:r w:rsidR="00832D83" w:rsidRPr="00387E2D">
        <w:rPr>
          <w:rFonts w:asciiTheme="minorHAnsi" w:hAnsiTheme="minorHAnsi" w:cstheme="minorHAnsi"/>
          <w:sz w:val="22"/>
          <w:szCs w:val="22"/>
        </w:rPr>
        <w:t>a</w:t>
      </w:r>
      <w:r w:rsidRPr="00387E2D">
        <w:rPr>
          <w:rFonts w:asciiTheme="minorHAnsi" w:hAnsiTheme="minorHAnsi" w:cstheme="minorHAnsi"/>
          <w:sz w:val="22"/>
          <w:szCs w:val="22"/>
        </w:rPr>
        <w:t xml:space="preserve"> study.</w:t>
      </w:r>
    </w:p>
    <w:p w14:paraId="47AE5379" w14:textId="77777777" w:rsidR="00384157" w:rsidRPr="00387E2D" w:rsidRDefault="00384157" w:rsidP="00384157">
      <w:pPr>
        <w:rPr>
          <w:rFonts w:asciiTheme="minorHAnsi" w:hAnsiTheme="minorHAnsi" w:cstheme="minorHAnsi"/>
          <w:sz w:val="22"/>
          <w:szCs w:val="22"/>
        </w:rPr>
      </w:pPr>
    </w:p>
    <w:p w14:paraId="7522B14E" w14:textId="7574C517" w:rsidR="00384157" w:rsidRPr="00387E2D" w:rsidRDefault="00384157" w:rsidP="00384157">
      <w:p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To determine whether your study can qualify for an </w:t>
      </w:r>
      <w:r w:rsidRPr="00387E2D">
        <w:rPr>
          <w:rFonts w:asciiTheme="minorHAnsi" w:hAnsiTheme="minorHAnsi" w:cstheme="minorHAnsi"/>
          <w:b/>
          <w:bCs/>
          <w:sz w:val="22"/>
          <w:szCs w:val="22"/>
        </w:rPr>
        <w:t>Expedited IRB Review</w:t>
      </w:r>
      <w:r w:rsidRPr="00387E2D">
        <w:rPr>
          <w:rFonts w:asciiTheme="minorHAnsi" w:hAnsiTheme="minorHAnsi" w:cstheme="minorHAnsi"/>
          <w:sz w:val="22"/>
          <w:szCs w:val="22"/>
        </w:rPr>
        <w:t xml:space="preserve"> (two reviewers) it must satisfy both of the following:</w:t>
      </w:r>
    </w:p>
    <w:p w14:paraId="39BD5B10" w14:textId="1ABE54B0" w:rsidR="00384157" w:rsidRPr="00387E2D" w:rsidRDefault="00384157" w:rsidP="0038415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Pose no more than “minimal risk” to subjects and</w:t>
      </w:r>
    </w:p>
    <w:p w14:paraId="13A893C9" w14:textId="2B39C4D1" w:rsidR="00384157" w:rsidRPr="00387E2D" w:rsidRDefault="00384157" w:rsidP="0038415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Qualify within one of the </w:t>
      </w:r>
      <w:hyperlink r:id="rId11">
        <w:r w:rsidRPr="00387E2D">
          <w:rPr>
            <w:rStyle w:val="Hyperlink"/>
            <w:rFonts w:asciiTheme="minorHAnsi" w:hAnsiTheme="minorHAnsi" w:cstheme="minorHAnsi"/>
            <w:sz w:val="22"/>
            <w:szCs w:val="22"/>
          </w:rPr>
          <w:t>Expedited Categories</w:t>
        </w:r>
      </w:hyperlink>
    </w:p>
    <w:p w14:paraId="59260D8B" w14:textId="77777777" w:rsidR="00384157" w:rsidRPr="00387E2D" w:rsidRDefault="00384157" w:rsidP="00384157">
      <w:pPr>
        <w:rPr>
          <w:rFonts w:asciiTheme="minorHAnsi" w:hAnsiTheme="minorHAnsi" w:cstheme="minorHAnsi"/>
          <w:sz w:val="22"/>
          <w:szCs w:val="22"/>
        </w:rPr>
      </w:pPr>
    </w:p>
    <w:p w14:paraId="076A0775" w14:textId="77777777" w:rsidR="00740D0E" w:rsidRPr="00387E2D" w:rsidRDefault="000D56F6" w:rsidP="00384157">
      <w:p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Decisions or requests for additional information for </w:t>
      </w:r>
      <w:r w:rsidRPr="00387E2D">
        <w:rPr>
          <w:rFonts w:asciiTheme="minorHAnsi" w:hAnsiTheme="minorHAnsi" w:cstheme="minorHAnsi"/>
          <w:b/>
          <w:bCs/>
          <w:sz w:val="22"/>
          <w:szCs w:val="22"/>
        </w:rPr>
        <w:t>Expedited IRB Review</w:t>
      </w:r>
      <w:r w:rsidRPr="00387E2D">
        <w:rPr>
          <w:rFonts w:asciiTheme="minorHAnsi" w:hAnsiTheme="minorHAnsi" w:cstheme="minorHAnsi"/>
          <w:sz w:val="22"/>
          <w:szCs w:val="22"/>
        </w:rPr>
        <w:t xml:space="preserve"> applications are made within 2-3 weeks. If you are asked to submit more information, the same reviewers and/or the IRB chairperson will re-review your application</w:t>
      </w:r>
      <w:r w:rsidR="00740D0E" w:rsidRPr="00387E2D">
        <w:rPr>
          <w:rFonts w:asciiTheme="minorHAnsi" w:hAnsiTheme="minorHAnsi" w:cstheme="minorHAnsi"/>
          <w:sz w:val="22"/>
          <w:szCs w:val="22"/>
        </w:rPr>
        <w:t xml:space="preserve"> considering the additional information</w:t>
      </w:r>
      <w:r w:rsidRPr="00387E2D">
        <w:rPr>
          <w:rFonts w:asciiTheme="minorHAnsi" w:hAnsiTheme="minorHAnsi" w:cstheme="minorHAnsi"/>
          <w:sz w:val="22"/>
          <w:szCs w:val="22"/>
        </w:rPr>
        <w:t xml:space="preserve"> and respond promptly. Incomplete applications </w:t>
      </w:r>
      <w:r w:rsidR="00740D0E" w:rsidRPr="00387E2D">
        <w:rPr>
          <w:rFonts w:asciiTheme="minorHAnsi" w:hAnsiTheme="minorHAnsi" w:cstheme="minorHAnsi"/>
          <w:sz w:val="22"/>
          <w:szCs w:val="22"/>
        </w:rPr>
        <w:t>and/</w:t>
      </w:r>
      <w:r w:rsidRPr="00387E2D">
        <w:rPr>
          <w:rFonts w:asciiTheme="minorHAnsi" w:hAnsiTheme="minorHAnsi" w:cstheme="minorHAnsi"/>
          <w:sz w:val="22"/>
          <w:szCs w:val="22"/>
        </w:rPr>
        <w:t xml:space="preserve">or delays by the PI in providing the requested information will add additional time </w:t>
      </w:r>
      <w:r w:rsidR="00A3328A" w:rsidRPr="00387E2D">
        <w:rPr>
          <w:rFonts w:asciiTheme="minorHAnsi" w:hAnsiTheme="minorHAnsi" w:cstheme="minorHAnsi"/>
          <w:sz w:val="22"/>
          <w:szCs w:val="22"/>
        </w:rPr>
        <w:t xml:space="preserve">needed for protocol approval. </w:t>
      </w:r>
    </w:p>
    <w:p w14:paraId="61B8AE3E" w14:textId="5200E550" w:rsidR="00384157" w:rsidRPr="00387E2D" w:rsidRDefault="00A3328A" w:rsidP="00740D0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Applications for </w:t>
      </w:r>
      <w:r w:rsidRPr="00387E2D">
        <w:rPr>
          <w:rFonts w:asciiTheme="minorHAnsi" w:hAnsiTheme="minorHAnsi" w:cstheme="minorHAnsi"/>
          <w:b/>
          <w:bCs/>
          <w:sz w:val="22"/>
          <w:szCs w:val="22"/>
        </w:rPr>
        <w:t>Expedited IRB Review</w:t>
      </w:r>
      <w:r w:rsidRPr="00387E2D">
        <w:rPr>
          <w:rFonts w:asciiTheme="minorHAnsi" w:hAnsiTheme="minorHAnsi" w:cstheme="minorHAnsi"/>
          <w:sz w:val="22"/>
          <w:szCs w:val="22"/>
        </w:rPr>
        <w:t xml:space="preserve"> can be submitted at any time.</w:t>
      </w:r>
    </w:p>
    <w:p w14:paraId="6E4340E4" w14:textId="57B357F2" w:rsidR="00A3328A" w:rsidRPr="00387E2D" w:rsidRDefault="00A3328A" w:rsidP="00740D0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Submit </w:t>
      </w:r>
      <w:r w:rsidRPr="00184C5E">
        <w:rPr>
          <w:rFonts w:asciiTheme="minorHAnsi" w:hAnsiTheme="minorHAnsi" w:cstheme="minorHAnsi"/>
          <w:b/>
          <w:bCs/>
          <w:sz w:val="22"/>
          <w:szCs w:val="22"/>
        </w:rPr>
        <w:t>completed application</w:t>
      </w:r>
      <w:r w:rsidRPr="00387E2D">
        <w:rPr>
          <w:rFonts w:asciiTheme="minorHAnsi" w:hAnsiTheme="minorHAnsi" w:cstheme="minorHAnsi"/>
          <w:sz w:val="22"/>
          <w:szCs w:val="22"/>
        </w:rPr>
        <w:t xml:space="preserve"> along with</w:t>
      </w:r>
      <w:r w:rsidR="00E30518">
        <w:rPr>
          <w:rFonts w:asciiTheme="minorHAnsi" w:hAnsiTheme="minorHAnsi" w:cstheme="minorHAnsi"/>
          <w:sz w:val="22"/>
          <w:szCs w:val="22"/>
        </w:rPr>
        <w:t xml:space="preserve"> </w:t>
      </w:r>
      <w:r w:rsidR="00E30518" w:rsidRPr="00184C5E">
        <w:rPr>
          <w:rFonts w:asciiTheme="minorHAnsi" w:hAnsiTheme="minorHAnsi" w:cstheme="minorHAnsi"/>
          <w:b/>
          <w:bCs/>
          <w:sz w:val="22"/>
          <w:szCs w:val="22"/>
        </w:rPr>
        <w:t>Submission Checklist</w:t>
      </w:r>
      <w:r w:rsidRPr="00387E2D">
        <w:rPr>
          <w:rFonts w:asciiTheme="minorHAnsi" w:hAnsiTheme="minorHAnsi" w:cstheme="minorHAnsi"/>
          <w:sz w:val="22"/>
          <w:szCs w:val="22"/>
        </w:rPr>
        <w:t xml:space="preserve"> </w:t>
      </w:r>
      <w:r w:rsidR="00184C5E">
        <w:rPr>
          <w:rFonts w:asciiTheme="minorHAnsi" w:hAnsiTheme="minorHAnsi" w:cstheme="minorHAnsi"/>
          <w:sz w:val="22"/>
          <w:szCs w:val="22"/>
        </w:rPr>
        <w:t xml:space="preserve">and </w:t>
      </w:r>
      <w:r w:rsidRPr="008F281D">
        <w:rPr>
          <w:rFonts w:asciiTheme="minorHAnsi" w:hAnsiTheme="minorHAnsi" w:cstheme="minorHAnsi"/>
          <w:b/>
          <w:bCs/>
          <w:sz w:val="22"/>
          <w:szCs w:val="22"/>
        </w:rPr>
        <w:t>attachments</w:t>
      </w:r>
      <w:r w:rsidRPr="00387E2D">
        <w:rPr>
          <w:rFonts w:asciiTheme="minorHAnsi" w:hAnsiTheme="minorHAnsi" w:cstheme="minorHAnsi"/>
          <w:sz w:val="22"/>
          <w:szCs w:val="22"/>
        </w:rPr>
        <w:t xml:space="preserve"> to the IRB Administrator, Jamie Hirota</w:t>
      </w:r>
      <w:r w:rsidR="00E03D8B" w:rsidRPr="00387E2D">
        <w:rPr>
          <w:rFonts w:asciiTheme="minorHAnsi" w:hAnsiTheme="minorHAnsi" w:cstheme="minorHAnsi"/>
          <w:sz w:val="22"/>
          <w:szCs w:val="22"/>
        </w:rPr>
        <w:t xml:space="preserve"> (jhirota@samuelmerritt.edu).</w:t>
      </w:r>
    </w:p>
    <w:p w14:paraId="7F489F37" w14:textId="77777777" w:rsidR="000D56F6" w:rsidRPr="00387E2D" w:rsidRDefault="000D56F6" w:rsidP="00384157">
      <w:pPr>
        <w:rPr>
          <w:rFonts w:asciiTheme="minorHAnsi" w:hAnsiTheme="minorHAnsi" w:cstheme="minorHAnsi"/>
          <w:sz w:val="22"/>
          <w:szCs w:val="22"/>
        </w:rPr>
      </w:pPr>
    </w:p>
    <w:p w14:paraId="4AE3259B" w14:textId="3B0F931A" w:rsidR="00740D0E" w:rsidRPr="00387E2D" w:rsidRDefault="000D56F6" w:rsidP="00384157">
      <w:p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If your study does </w:t>
      </w:r>
      <w:r w:rsidR="00740D0E" w:rsidRPr="00387E2D">
        <w:rPr>
          <w:rFonts w:asciiTheme="minorHAnsi" w:hAnsiTheme="minorHAnsi" w:cstheme="minorHAnsi"/>
          <w:b/>
          <w:bCs/>
          <w:sz w:val="22"/>
          <w:szCs w:val="22"/>
        </w:rPr>
        <w:t xml:space="preserve">NOT </w:t>
      </w:r>
      <w:r w:rsidRPr="00387E2D">
        <w:rPr>
          <w:rFonts w:asciiTheme="minorHAnsi" w:hAnsiTheme="minorHAnsi" w:cstheme="minorHAnsi"/>
          <w:sz w:val="22"/>
          <w:szCs w:val="22"/>
        </w:rPr>
        <w:t xml:space="preserve">qualify for an </w:t>
      </w:r>
      <w:r w:rsidR="00740D0E" w:rsidRPr="00387E2D">
        <w:rPr>
          <w:rFonts w:asciiTheme="minorHAnsi" w:hAnsiTheme="minorHAnsi" w:cstheme="minorHAnsi"/>
          <w:sz w:val="22"/>
          <w:szCs w:val="22"/>
        </w:rPr>
        <w:t>expedited review</w:t>
      </w:r>
      <w:r w:rsidRPr="00387E2D">
        <w:rPr>
          <w:rFonts w:asciiTheme="minorHAnsi" w:hAnsiTheme="minorHAnsi" w:cstheme="minorHAnsi"/>
          <w:sz w:val="22"/>
          <w:szCs w:val="22"/>
        </w:rPr>
        <w:t xml:space="preserve">, your application will </w:t>
      </w:r>
      <w:r w:rsidR="00A3328A" w:rsidRPr="00387E2D">
        <w:rPr>
          <w:rFonts w:asciiTheme="minorHAnsi" w:hAnsiTheme="minorHAnsi" w:cstheme="minorHAnsi"/>
          <w:sz w:val="22"/>
          <w:szCs w:val="22"/>
        </w:rPr>
        <w:t xml:space="preserve">require </w:t>
      </w:r>
      <w:r w:rsidR="00A3328A" w:rsidRPr="00387E2D">
        <w:rPr>
          <w:rFonts w:asciiTheme="minorHAnsi" w:hAnsiTheme="minorHAnsi" w:cstheme="minorHAnsi"/>
          <w:b/>
          <w:bCs/>
          <w:sz w:val="22"/>
          <w:szCs w:val="22"/>
        </w:rPr>
        <w:t>Full IRB Review</w:t>
      </w:r>
      <w:r w:rsidR="00A3328A" w:rsidRPr="00387E2D">
        <w:rPr>
          <w:rFonts w:asciiTheme="minorHAnsi" w:hAnsiTheme="minorHAnsi" w:cstheme="minorHAnsi"/>
          <w:sz w:val="22"/>
          <w:szCs w:val="22"/>
        </w:rPr>
        <w:t xml:space="preserve">. This means that the application will </w:t>
      </w:r>
      <w:r w:rsidRPr="00387E2D">
        <w:rPr>
          <w:rFonts w:asciiTheme="minorHAnsi" w:hAnsiTheme="minorHAnsi" w:cstheme="minorHAnsi"/>
          <w:sz w:val="22"/>
          <w:szCs w:val="22"/>
        </w:rPr>
        <w:t>be reviewed by a quorum of the IRB committee</w:t>
      </w:r>
      <w:r w:rsidR="00A3328A" w:rsidRPr="00387E2D">
        <w:rPr>
          <w:rFonts w:asciiTheme="minorHAnsi" w:hAnsiTheme="minorHAnsi" w:cstheme="minorHAnsi"/>
          <w:sz w:val="22"/>
          <w:szCs w:val="22"/>
        </w:rPr>
        <w:t xml:space="preserve"> members</w:t>
      </w:r>
      <w:r w:rsidRPr="00387E2D">
        <w:rPr>
          <w:rFonts w:asciiTheme="minorHAnsi" w:hAnsiTheme="minorHAnsi" w:cstheme="minorHAnsi"/>
          <w:sz w:val="22"/>
          <w:szCs w:val="22"/>
        </w:rPr>
        <w:t xml:space="preserve">. This is usually </w:t>
      </w:r>
      <w:r w:rsidR="00A3328A" w:rsidRPr="00387E2D">
        <w:rPr>
          <w:rFonts w:asciiTheme="minorHAnsi" w:hAnsiTheme="minorHAnsi" w:cstheme="minorHAnsi"/>
          <w:sz w:val="22"/>
          <w:szCs w:val="22"/>
        </w:rPr>
        <w:t>5</w:t>
      </w:r>
      <w:r w:rsidRPr="00387E2D">
        <w:rPr>
          <w:rFonts w:asciiTheme="minorHAnsi" w:hAnsiTheme="minorHAnsi" w:cstheme="minorHAnsi"/>
          <w:sz w:val="22"/>
          <w:szCs w:val="22"/>
        </w:rPr>
        <w:t xml:space="preserve"> to 6 reviewers.</w:t>
      </w:r>
      <w:r w:rsidR="00A3328A" w:rsidRPr="00387E2D">
        <w:rPr>
          <w:rFonts w:asciiTheme="minorHAnsi" w:hAnsiTheme="minorHAnsi" w:cstheme="minorHAnsi"/>
          <w:sz w:val="22"/>
          <w:szCs w:val="22"/>
        </w:rPr>
        <w:t xml:space="preserve"> The IRB convenes </w:t>
      </w:r>
      <w:r w:rsidR="00D57E13">
        <w:rPr>
          <w:rFonts w:asciiTheme="minorHAnsi" w:hAnsiTheme="minorHAnsi" w:cstheme="minorHAnsi"/>
          <w:sz w:val="22"/>
          <w:szCs w:val="22"/>
        </w:rPr>
        <w:t>quarterly</w:t>
      </w:r>
      <w:r w:rsidR="00921860">
        <w:rPr>
          <w:rFonts w:asciiTheme="minorHAnsi" w:hAnsiTheme="minorHAnsi" w:cstheme="minorHAnsi"/>
          <w:sz w:val="22"/>
          <w:szCs w:val="22"/>
        </w:rPr>
        <w:t xml:space="preserve"> and as needed</w:t>
      </w:r>
      <w:r w:rsidR="00A3328A" w:rsidRPr="00387E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5242C3" w14:textId="13E0F8F4" w:rsidR="00740D0E" w:rsidRPr="00387E2D" w:rsidRDefault="00A3328A" w:rsidP="00740D0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Applications for </w:t>
      </w:r>
      <w:r w:rsidRPr="00387E2D">
        <w:rPr>
          <w:rFonts w:asciiTheme="minorHAnsi" w:hAnsiTheme="minorHAnsi" w:cstheme="minorHAnsi"/>
          <w:b/>
          <w:bCs/>
          <w:sz w:val="22"/>
          <w:szCs w:val="22"/>
        </w:rPr>
        <w:t>Full IRB Review</w:t>
      </w:r>
      <w:r w:rsidRPr="00387E2D">
        <w:rPr>
          <w:rFonts w:asciiTheme="minorHAnsi" w:hAnsiTheme="minorHAnsi" w:cstheme="minorHAnsi"/>
          <w:sz w:val="22"/>
          <w:szCs w:val="22"/>
        </w:rPr>
        <w:t xml:space="preserve"> need to be submitted the first few days of the month for distribution to committee members in preparation for discussion of the protocol at </w:t>
      </w:r>
      <w:r w:rsidR="00AD0D27">
        <w:rPr>
          <w:rFonts w:asciiTheme="minorHAnsi" w:hAnsiTheme="minorHAnsi" w:cstheme="minorHAnsi"/>
          <w:sz w:val="22"/>
          <w:szCs w:val="22"/>
        </w:rPr>
        <w:t>a</w:t>
      </w:r>
      <w:r w:rsidRPr="00387E2D">
        <w:rPr>
          <w:rFonts w:asciiTheme="minorHAnsi" w:hAnsiTheme="minorHAnsi" w:cstheme="minorHAnsi"/>
          <w:sz w:val="22"/>
          <w:szCs w:val="22"/>
        </w:rPr>
        <w:t xml:space="preserve"> scheduled meeting. </w:t>
      </w:r>
    </w:p>
    <w:p w14:paraId="477E38C9" w14:textId="3BA9A893" w:rsidR="000D56F6" w:rsidRPr="00D1600B" w:rsidRDefault="00E03D8B" w:rsidP="00740D0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Submit </w:t>
      </w:r>
      <w:r w:rsidRPr="008F281D">
        <w:rPr>
          <w:rFonts w:asciiTheme="minorHAnsi" w:hAnsiTheme="minorHAnsi" w:cstheme="minorHAnsi"/>
          <w:b/>
          <w:bCs/>
          <w:sz w:val="22"/>
          <w:szCs w:val="22"/>
        </w:rPr>
        <w:t>completed application</w:t>
      </w:r>
      <w:r w:rsidRPr="00387E2D">
        <w:rPr>
          <w:rFonts w:asciiTheme="minorHAnsi" w:hAnsiTheme="minorHAnsi" w:cstheme="minorHAnsi"/>
          <w:sz w:val="22"/>
          <w:szCs w:val="22"/>
        </w:rPr>
        <w:t xml:space="preserve"> along with</w:t>
      </w:r>
      <w:r w:rsidR="000E246D">
        <w:rPr>
          <w:rFonts w:asciiTheme="minorHAnsi" w:hAnsiTheme="minorHAnsi" w:cstheme="minorHAnsi"/>
          <w:sz w:val="22"/>
          <w:szCs w:val="22"/>
        </w:rPr>
        <w:t xml:space="preserve"> </w:t>
      </w:r>
      <w:r w:rsidR="00184C5E">
        <w:rPr>
          <w:rFonts w:asciiTheme="minorHAnsi" w:hAnsiTheme="minorHAnsi" w:cstheme="minorHAnsi"/>
          <w:sz w:val="22"/>
          <w:szCs w:val="22"/>
        </w:rPr>
        <w:t xml:space="preserve">the </w:t>
      </w:r>
      <w:r w:rsidR="00184C5E" w:rsidRPr="008F281D">
        <w:rPr>
          <w:rFonts w:asciiTheme="minorHAnsi" w:hAnsiTheme="minorHAnsi" w:cstheme="minorHAnsi"/>
          <w:b/>
          <w:bCs/>
          <w:sz w:val="22"/>
          <w:szCs w:val="22"/>
        </w:rPr>
        <w:t>Submission Checklist</w:t>
      </w:r>
      <w:r w:rsidR="00184C5E">
        <w:rPr>
          <w:rFonts w:asciiTheme="minorHAnsi" w:hAnsiTheme="minorHAnsi" w:cstheme="minorHAnsi"/>
          <w:sz w:val="22"/>
          <w:szCs w:val="22"/>
        </w:rPr>
        <w:t xml:space="preserve"> and </w:t>
      </w:r>
      <w:r w:rsidR="00006524">
        <w:rPr>
          <w:rFonts w:asciiTheme="minorHAnsi" w:hAnsiTheme="minorHAnsi" w:cstheme="minorHAnsi"/>
          <w:sz w:val="22"/>
          <w:szCs w:val="22"/>
        </w:rPr>
        <w:t xml:space="preserve">all required </w:t>
      </w:r>
      <w:r w:rsidRPr="008F281D">
        <w:rPr>
          <w:rFonts w:asciiTheme="minorHAnsi" w:hAnsiTheme="minorHAnsi" w:cstheme="minorHAnsi"/>
          <w:b/>
          <w:bCs/>
          <w:sz w:val="22"/>
          <w:szCs w:val="22"/>
        </w:rPr>
        <w:t>attachments</w:t>
      </w:r>
      <w:r w:rsidRPr="00387E2D">
        <w:rPr>
          <w:rFonts w:asciiTheme="minorHAnsi" w:hAnsiTheme="minorHAnsi" w:cstheme="minorHAnsi"/>
          <w:sz w:val="22"/>
          <w:szCs w:val="22"/>
        </w:rPr>
        <w:t xml:space="preserve"> to the IRB Administrator, Jamie Hirota (</w:t>
      </w:r>
      <w:hyperlink r:id="rId12" w:history="1">
        <w:r w:rsidR="006753C4" w:rsidRPr="000D52C4">
          <w:rPr>
            <w:rStyle w:val="Hyperlink"/>
            <w:rFonts w:asciiTheme="minorHAnsi" w:hAnsiTheme="minorHAnsi" w:cstheme="minorHAnsi"/>
            <w:sz w:val="22"/>
            <w:szCs w:val="22"/>
          </w:rPr>
          <w:t>jhirota@samuelmerritt.edu</w:t>
        </w:r>
      </w:hyperlink>
      <w:r w:rsidRPr="00387E2D">
        <w:rPr>
          <w:rFonts w:asciiTheme="minorHAnsi" w:hAnsiTheme="minorHAnsi" w:cstheme="minorHAnsi"/>
          <w:sz w:val="22"/>
          <w:szCs w:val="22"/>
        </w:rPr>
        <w:t>).</w:t>
      </w:r>
      <w:r w:rsidR="006753C4">
        <w:rPr>
          <w:rFonts w:asciiTheme="minorHAnsi" w:hAnsiTheme="minorHAnsi" w:cstheme="minorHAnsi"/>
          <w:sz w:val="22"/>
          <w:szCs w:val="22"/>
        </w:rPr>
        <w:t xml:space="preserve"> </w:t>
      </w:r>
      <w:r w:rsidR="00006524" w:rsidRPr="00006524">
        <w:rPr>
          <w:rFonts w:asciiTheme="minorHAnsi" w:hAnsiTheme="minorHAnsi" w:cstheme="minorHAnsi"/>
          <w:color w:val="FF0000"/>
          <w:sz w:val="22"/>
          <w:szCs w:val="22"/>
        </w:rPr>
        <w:t>Please note</w:t>
      </w:r>
      <w:r w:rsidR="00006524" w:rsidRPr="00D1600B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="0000652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to facilitate an efficient review process,</w:t>
      </w:r>
      <w:r w:rsid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separate your</w:t>
      </w:r>
      <w:r w:rsidR="0000652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</w:t>
      </w:r>
      <w:r w:rsidR="006753C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ttachments</w:t>
      </w:r>
      <w:r w:rsid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from </w:t>
      </w:r>
      <w:r w:rsidR="006D280E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 existing proposal. Each attachment</w:t>
      </w:r>
      <w:r w:rsidR="006753C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00652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could be consolidated into a </w:t>
      </w:r>
      <w:r w:rsidR="000E246D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single pdf file</w:t>
      </w:r>
      <w:r w:rsidR="008F57B8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and titled with your name</w:t>
      </w:r>
      <w:r w:rsidR="000E246D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or </w:t>
      </w:r>
      <w:r w:rsidR="0000652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if </w:t>
      </w:r>
      <w:r w:rsidR="008F57B8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each r</w:t>
      </w:r>
      <w:r w:rsidR="0000652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emain</w:t>
      </w:r>
      <w:r w:rsidR="008F57B8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s</w:t>
      </w:r>
      <w:r w:rsidR="006D280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as a</w:t>
      </w:r>
      <w:r w:rsidR="0000652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separate</w:t>
      </w:r>
      <w:r w:rsidR="006D280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document</w:t>
      </w:r>
      <w:r w:rsidR="0000652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group</w:t>
      </w:r>
      <w:r w:rsidR="000E246D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into</w:t>
      </w:r>
      <w:r w:rsidR="006B10BF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6753C4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a single folder</w:t>
      </w:r>
      <w:r w:rsidR="008F57B8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titled with your name</w:t>
      </w:r>
      <w:r w:rsidR="006B10BF" w:rsidRP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  <w:r w:rsidR="00D1600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p w14:paraId="1CA4A2F6" w14:textId="77777777" w:rsidR="00384157" w:rsidRPr="00387E2D" w:rsidRDefault="00384157" w:rsidP="00384157">
      <w:pPr>
        <w:rPr>
          <w:rFonts w:asciiTheme="minorHAnsi" w:hAnsiTheme="minorHAnsi" w:cstheme="minorHAnsi"/>
          <w:sz w:val="22"/>
          <w:szCs w:val="22"/>
        </w:rPr>
      </w:pPr>
    </w:p>
    <w:p w14:paraId="6FFAC0FE" w14:textId="66666E52" w:rsidR="00384157" w:rsidRPr="00387E2D" w:rsidRDefault="00384157" w:rsidP="00384157">
      <w:p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You can download </w:t>
      </w:r>
      <w:r w:rsidR="008F57B8">
        <w:rPr>
          <w:rFonts w:asciiTheme="minorHAnsi" w:hAnsiTheme="minorHAnsi" w:cstheme="minorHAnsi"/>
          <w:sz w:val="22"/>
          <w:szCs w:val="22"/>
        </w:rPr>
        <w:t xml:space="preserve">the </w:t>
      </w:r>
      <w:r w:rsidRPr="008F57B8">
        <w:rPr>
          <w:rFonts w:asciiTheme="minorHAnsi" w:hAnsiTheme="minorHAnsi" w:cstheme="minorHAnsi"/>
          <w:i/>
          <w:iCs/>
          <w:sz w:val="22"/>
          <w:szCs w:val="22"/>
        </w:rPr>
        <w:t xml:space="preserve">Word </w:t>
      </w:r>
      <w:r w:rsidRPr="00387E2D">
        <w:rPr>
          <w:rFonts w:asciiTheme="minorHAnsi" w:hAnsiTheme="minorHAnsi" w:cstheme="minorHAnsi"/>
          <w:sz w:val="22"/>
          <w:szCs w:val="22"/>
        </w:rPr>
        <w:t xml:space="preserve">version of the </w:t>
      </w:r>
      <w:r w:rsidRPr="00387E2D">
        <w:rPr>
          <w:rFonts w:asciiTheme="minorHAnsi" w:hAnsiTheme="minorHAnsi" w:cstheme="minorHAnsi"/>
          <w:b/>
          <w:bCs/>
          <w:sz w:val="22"/>
          <w:szCs w:val="22"/>
        </w:rPr>
        <w:t>Expedited or Full Review Application</w:t>
      </w:r>
      <w:r w:rsidRPr="00387E2D">
        <w:rPr>
          <w:rFonts w:asciiTheme="minorHAnsi" w:hAnsiTheme="minorHAnsi" w:cstheme="minorHAnsi"/>
          <w:sz w:val="22"/>
          <w:szCs w:val="22"/>
        </w:rPr>
        <w:t xml:space="preserve"> that </w:t>
      </w:r>
      <w:r w:rsidR="00740D0E" w:rsidRPr="00387E2D">
        <w:rPr>
          <w:rFonts w:asciiTheme="minorHAnsi" w:hAnsiTheme="minorHAnsi" w:cstheme="minorHAnsi"/>
          <w:sz w:val="22"/>
          <w:szCs w:val="22"/>
        </w:rPr>
        <w:t>articulates</w:t>
      </w:r>
      <w:r w:rsidRPr="00387E2D">
        <w:rPr>
          <w:rFonts w:asciiTheme="minorHAnsi" w:hAnsiTheme="minorHAnsi" w:cstheme="minorHAnsi"/>
          <w:sz w:val="22"/>
          <w:szCs w:val="22"/>
        </w:rPr>
        <w:t xml:space="preserve"> the specific</w:t>
      </w:r>
      <w:r w:rsidR="00740D0E" w:rsidRPr="00387E2D">
        <w:rPr>
          <w:rFonts w:asciiTheme="minorHAnsi" w:hAnsiTheme="minorHAnsi" w:cstheme="minorHAnsi"/>
          <w:sz w:val="22"/>
          <w:szCs w:val="22"/>
        </w:rPr>
        <w:t xml:space="preserve"> information</w:t>
      </w:r>
      <w:r w:rsidRPr="00387E2D">
        <w:rPr>
          <w:rFonts w:asciiTheme="minorHAnsi" w:hAnsiTheme="minorHAnsi" w:cstheme="minorHAnsi"/>
          <w:sz w:val="22"/>
          <w:szCs w:val="22"/>
        </w:rPr>
        <w:t xml:space="preserve"> needed within each section</w:t>
      </w:r>
      <w:r w:rsidR="000D56F6" w:rsidRPr="00387E2D">
        <w:rPr>
          <w:rFonts w:asciiTheme="minorHAnsi" w:hAnsiTheme="minorHAnsi" w:cstheme="minorHAnsi"/>
          <w:sz w:val="22"/>
          <w:szCs w:val="22"/>
        </w:rPr>
        <w:t xml:space="preserve"> of the application</w:t>
      </w:r>
      <w:r w:rsidR="00A06EF7">
        <w:rPr>
          <w:rFonts w:asciiTheme="minorHAnsi" w:hAnsiTheme="minorHAnsi" w:cstheme="minorHAnsi"/>
          <w:sz w:val="22"/>
          <w:szCs w:val="22"/>
        </w:rPr>
        <w:t xml:space="preserve"> and includes checkboxes to facilitate</w:t>
      </w:r>
      <w:r w:rsidR="00AF5085" w:rsidRPr="00387E2D">
        <w:rPr>
          <w:rFonts w:asciiTheme="minorHAnsi" w:hAnsiTheme="minorHAnsi" w:cstheme="minorHAnsi"/>
          <w:sz w:val="22"/>
          <w:szCs w:val="22"/>
        </w:rPr>
        <w:t>. I</w:t>
      </w:r>
      <w:r w:rsidRPr="00387E2D">
        <w:rPr>
          <w:rFonts w:asciiTheme="minorHAnsi" w:hAnsiTheme="minorHAnsi" w:cstheme="minorHAnsi"/>
          <w:sz w:val="22"/>
          <w:szCs w:val="22"/>
        </w:rPr>
        <w:t>nsert</w:t>
      </w:r>
      <w:r w:rsidR="00AF5085" w:rsidRPr="00387E2D">
        <w:rPr>
          <w:rFonts w:asciiTheme="minorHAnsi" w:hAnsiTheme="minorHAnsi" w:cstheme="minorHAnsi"/>
          <w:sz w:val="22"/>
          <w:szCs w:val="22"/>
        </w:rPr>
        <w:t xml:space="preserve"> </w:t>
      </w:r>
      <w:r w:rsidRPr="00387E2D">
        <w:rPr>
          <w:rFonts w:asciiTheme="minorHAnsi" w:hAnsiTheme="minorHAnsi" w:cstheme="minorHAnsi"/>
          <w:sz w:val="22"/>
          <w:szCs w:val="22"/>
        </w:rPr>
        <w:t xml:space="preserve">your responses directly into </w:t>
      </w:r>
      <w:r w:rsidR="000D56F6" w:rsidRPr="00387E2D">
        <w:rPr>
          <w:rFonts w:asciiTheme="minorHAnsi" w:hAnsiTheme="minorHAnsi" w:cstheme="minorHAnsi"/>
          <w:sz w:val="22"/>
          <w:szCs w:val="22"/>
        </w:rPr>
        <w:t>the</w:t>
      </w:r>
      <w:r w:rsidRPr="00387E2D">
        <w:rPr>
          <w:rFonts w:asciiTheme="minorHAnsi" w:hAnsiTheme="minorHAnsi" w:cstheme="minorHAnsi"/>
          <w:sz w:val="22"/>
          <w:szCs w:val="22"/>
        </w:rPr>
        <w:t xml:space="preserve"> document </w:t>
      </w:r>
      <w:r w:rsidR="000D56F6" w:rsidRPr="00387E2D">
        <w:rPr>
          <w:rFonts w:asciiTheme="minorHAnsi" w:hAnsiTheme="minorHAnsi" w:cstheme="minorHAnsi"/>
          <w:sz w:val="22"/>
          <w:szCs w:val="22"/>
        </w:rPr>
        <w:t>within</w:t>
      </w:r>
      <w:r w:rsidRPr="00387E2D">
        <w:rPr>
          <w:rFonts w:asciiTheme="minorHAnsi" w:hAnsiTheme="minorHAnsi" w:cstheme="minorHAnsi"/>
          <w:sz w:val="22"/>
          <w:szCs w:val="22"/>
        </w:rPr>
        <w:t xml:space="preserve"> the sections and subsections. </w:t>
      </w:r>
      <w:r w:rsidR="000D56F6" w:rsidRPr="00387E2D">
        <w:rPr>
          <w:rFonts w:asciiTheme="minorHAnsi" w:hAnsiTheme="minorHAnsi" w:cstheme="minorHAnsi"/>
          <w:sz w:val="22"/>
          <w:szCs w:val="22"/>
        </w:rPr>
        <w:t>All section items need to be addressed</w:t>
      </w:r>
      <w:r w:rsidR="00CD6F55">
        <w:rPr>
          <w:rFonts w:asciiTheme="minorHAnsi" w:hAnsiTheme="minorHAnsi" w:cstheme="minorHAnsi"/>
          <w:sz w:val="22"/>
          <w:szCs w:val="22"/>
        </w:rPr>
        <w:t xml:space="preserve"> on the application,</w:t>
      </w:r>
      <w:r w:rsidR="000D56F6" w:rsidRPr="00387E2D">
        <w:rPr>
          <w:rFonts w:asciiTheme="minorHAnsi" w:hAnsiTheme="minorHAnsi" w:cstheme="minorHAnsi"/>
          <w:sz w:val="22"/>
          <w:szCs w:val="22"/>
        </w:rPr>
        <w:t xml:space="preserve"> however </w:t>
      </w:r>
      <w:r w:rsidR="00740D0E" w:rsidRPr="00387E2D">
        <w:rPr>
          <w:rFonts w:asciiTheme="minorHAnsi" w:hAnsiTheme="minorHAnsi" w:cstheme="minorHAnsi"/>
          <w:sz w:val="22"/>
          <w:szCs w:val="22"/>
        </w:rPr>
        <w:t>it is possible that</w:t>
      </w:r>
      <w:r w:rsidR="000D56F6" w:rsidRPr="00387E2D">
        <w:rPr>
          <w:rFonts w:asciiTheme="minorHAnsi" w:hAnsiTheme="minorHAnsi" w:cstheme="minorHAnsi"/>
          <w:sz w:val="22"/>
          <w:szCs w:val="22"/>
        </w:rPr>
        <w:t xml:space="preserve"> an</w:t>
      </w:r>
      <w:r w:rsidRPr="00387E2D">
        <w:rPr>
          <w:rFonts w:asciiTheme="minorHAnsi" w:hAnsiTheme="minorHAnsi" w:cstheme="minorHAnsi"/>
          <w:sz w:val="22"/>
          <w:szCs w:val="22"/>
        </w:rPr>
        <w:t xml:space="preserve"> item</w:t>
      </w:r>
      <w:r w:rsidR="000D56F6" w:rsidRPr="00387E2D">
        <w:rPr>
          <w:rFonts w:asciiTheme="minorHAnsi" w:hAnsiTheme="minorHAnsi" w:cstheme="minorHAnsi"/>
          <w:sz w:val="22"/>
          <w:szCs w:val="22"/>
        </w:rPr>
        <w:t xml:space="preserve"> is not applicable to your study</w:t>
      </w:r>
      <w:r w:rsidR="00740D0E" w:rsidRPr="00387E2D">
        <w:rPr>
          <w:rFonts w:asciiTheme="minorHAnsi" w:hAnsiTheme="minorHAnsi" w:cstheme="minorHAnsi"/>
          <w:sz w:val="22"/>
          <w:szCs w:val="22"/>
        </w:rPr>
        <w:t xml:space="preserve">. In this case, </w:t>
      </w:r>
      <w:r w:rsidRPr="00387E2D">
        <w:rPr>
          <w:rFonts w:asciiTheme="minorHAnsi" w:hAnsiTheme="minorHAnsi" w:cstheme="minorHAnsi"/>
          <w:sz w:val="22"/>
          <w:szCs w:val="22"/>
        </w:rPr>
        <w:t xml:space="preserve">indicate </w:t>
      </w:r>
      <w:r w:rsidR="00740D0E" w:rsidRPr="00387E2D">
        <w:rPr>
          <w:rFonts w:asciiTheme="minorHAnsi" w:hAnsiTheme="minorHAnsi" w:cstheme="minorHAnsi"/>
          <w:sz w:val="22"/>
          <w:szCs w:val="22"/>
        </w:rPr>
        <w:t>“</w:t>
      </w:r>
      <w:r w:rsidRPr="00387E2D">
        <w:rPr>
          <w:rFonts w:asciiTheme="minorHAnsi" w:hAnsiTheme="minorHAnsi" w:cstheme="minorHAnsi"/>
          <w:sz w:val="22"/>
          <w:szCs w:val="22"/>
        </w:rPr>
        <w:t>N/A</w:t>
      </w:r>
      <w:r w:rsidR="00740D0E" w:rsidRPr="00387E2D">
        <w:rPr>
          <w:rFonts w:asciiTheme="minorHAnsi" w:hAnsiTheme="minorHAnsi" w:cstheme="minorHAnsi"/>
          <w:sz w:val="22"/>
          <w:szCs w:val="22"/>
        </w:rPr>
        <w:t>” to inform</w:t>
      </w:r>
      <w:r w:rsidR="000D56F6" w:rsidRPr="00387E2D">
        <w:rPr>
          <w:rFonts w:asciiTheme="minorHAnsi" w:hAnsiTheme="minorHAnsi" w:cstheme="minorHAnsi"/>
          <w:sz w:val="22"/>
          <w:szCs w:val="22"/>
        </w:rPr>
        <w:t xml:space="preserve"> the reviewers </w:t>
      </w:r>
      <w:r w:rsidR="00740D0E" w:rsidRPr="00387E2D">
        <w:rPr>
          <w:rFonts w:asciiTheme="minorHAnsi" w:hAnsiTheme="minorHAnsi" w:cstheme="minorHAnsi"/>
          <w:sz w:val="22"/>
          <w:szCs w:val="22"/>
        </w:rPr>
        <w:t xml:space="preserve">that </w:t>
      </w:r>
      <w:r w:rsidR="000D56F6" w:rsidRPr="00387E2D">
        <w:rPr>
          <w:rFonts w:asciiTheme="minorHAnsi" w:hAnsiTheme="minorHAnsi" w:cstheme="minorHAnsi"/>
          <w:sz w:val="22"/>
          <w:szCs w:val="22"/>
        </w:rPr>
        <w:t xml:space="preserve">you have considered </w:t>
      </w:r>
      <w:r w:rsidR="00CD6F55">
        <w:rPr>
          <w:rFonts w:asciiTheme="minorHAnsi" w:hAnsiTheme="minorHAnsi" w:cstheme="minorHAnsi"/>
          <w:sz w:val="22"/>
          <w:szCs w:val="22"/>
        </w:rPr>
        <w:t xml:space="preserve">all </w:t>
      </w:r>
      <w:r w:rsidR="000D56F6" w:rsidRPr="00387E2D">
        <w:rPr>
          <w:rFonts w:asciiTheme="minorHAnsi" w:hAnsiTheme="minorHAnsi" w:cstheme="minorHAnsi"/>
          <w:sz w:val="22"/>
          <w:szCs w:val="22"/>
        </w:rPr>
        <w:t xml:space="preserve">the required </w:t>
      </w:r>
      <w:r w:rsidR="00740D0E" w:rsidRPr="00387E2D">
        <w:rPr>
          <w:rFonts w:asciiTheme="minorHAnsi" w:hAnsiTheme="minorHAnsi" w:cstheme="minorHAnsi"/>
          <w:sz w:val="22"/>
          <w:szCs w:val="22"/>
        </w:rPr>
        <w:t>component</w:t>
      </w:r>
      <w:r w:rsidR="00CD6F55">
        <w:rPr>
          <w:rFonts w:asciiTheme="minorHAnsi" w:hAnsiTheme="minorHAnsi" w:cstheme="minorHAnsi"/>
          <w:sz w:val="22"/>
          <w:szCs w:val="22"/>
        </w:rPr>
        <w:t>s</w:t>
      </w:r>
      <w:r w:rsidR="000D56F6" w:rsidRPr="00387E2D">
        <w:rPr>
          <w:rFonts w:asciiTheme="minorHAnsi" w:hAnsiTheme="minorHAnsi" w:cstheme="minorHAnsi"/>
          <w:sz w:val="22"/>
          <w:szCs w:val="22"/>
        </w:rPr>
        <w:t xml:space="preserve"> for human subject research. </w:t>
      </w:r>
    </w:p>
    <w:p w14:paraId="18C81ACF" w14:textId="77777777" w:rsidR="00832D83" w:rsidRPr="00387E2D" w:rsidRDefault="00832D83" w:rsidP="00832D8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6CC01EE" w14:textId="376E211A" w:rsidR="00353A2D" w:rsidRPr="00353A2D" w:rsidRDefault="00353A2D" w:rsidP="00353A2D">
      <w:pPr>
        <w:rPr>
          <w:rFonts w:asciiTheme="minorHAnsi" w:hAnsiTheme="minorHAnsi" w:cstheme="minorHAnsi"/>
          <w:i/>
          <w:iCs/>
          <w:color w:val="FF0000"/>
        </w:rPr>
      </w:pPr>
      <w:r w:rsidRPr="00353A2D">
        <w:rPr>
          <w:rFonts w:asciiTheme="minorHAnsi" w:hAnsiTheme="minorHAnsi" w:cstheme="minorHAnsi"/>
          <w:i/>
          <w:iCs/>
          <w:color w:val="FF0000"/>
        </w:rPr>
        <w:t>If you have questions about the SMU</w:t>
      </w:r>
      <w:r w:rsidR="00F460C2">
        <w:rPr>
          <w:rFonts w:asciiTheme="minorHAnsi" w:hAnsiTheme="minorHAnsi" w:cstheme="minorHAnsi"/>
          <w:i/>
          <w:iCs/>
          <w:color w:val="FF0000"/>
        </w:rPr>
        <w:t>-</w:t>
      </w:r>
      <w:r w:rsidRPr="00353A2D">
        <w:rPr>
          <w:rFonts w:asciiTheme="minorHAnsi" w:hAnsiTheme="minorHAnsi" w:cstheme="minorHAnsi"/>
          <w:i/>
          <w:iCs/>
          <w:color w:val="FF0000"/>
        </w:rPr>
        <w:t>IRB process, contact Jamie Hirota, IRB Administrator, (510) 879-9200, x7374 (jhirota@samuelmerritt.edu) from 8:00 a.m. to 5:00 p.m. Monday through Friday.  Jamie’s office is in the Peralta Pavilion, 450 30</w:t>
      </w:r>
      <w:r w:rsidRPr="00353A2D">
        <w:rPr>
          <w:rFonts w:asciiTheme="minorHAnsi" w:hAnsiTheme="minorHAnsi" w:cstheme="minorHAnsi"/>
          <w:i/>
          <w:iCs/>
          <w:color w:val="FF0000"/>
          <w:vertAlign w:val="superscript"/>
        </w:rPr>
        <w:t>th</w:t>
      </w:r>
      <w:r w:rsidRPr="00353A2D">
        <w:rPr>
          <w:rFonts w:asciiTheme="minorHAnsi" w:hAnsiTheme="minorHAnsi" w:cstheme="minorHAnsi"/>
          <w:i/>
          <w:iCs/>
          <w:color w:val="FF0000"/>
        </w:rPr>
        <w:t xml:space="preserve"> Street, Room 2718</w:t>
      </w:r>
    </w:p>
    <w:p w14:paraId="08FDA9B0" w14:textId="77777777" w:rsidR="00F9186F" w:rsidRPr="00387E2D" w:rsidRDefault="00F9186F">
      <w:p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9CC255F" w14:textId="77777777" w:rsidR="00AB01B4" w:rsidRPr="00387E2D" w:rsidRDefault="00832D83" w:rsidP="00F918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Overview of </w:t>
      </w:r>
      <w:r w:rsidR="00F9186F" w:rsidRPr="00387E2D">
        <w:rPr>
          <w:rFonts w:asciiTheme="minorHAnsi" w:hAnsiTheme="minorHAnsi" w:cstheme="minorHAnsi"/>
          <w:b/>
          <w:bCs/>
          <w:sz w:val="22"/>
          <w:szCs w:val="22"/>
        </w:rPr>
        <w:t xml:space="preserve">Application Content for Expedited or Full IRB Review </w:t>
      </w:r>
    </w:p>
    <w:p w14:paraId="046CF2B8" w14:textId="1BFD26F4" w:rsidR="00832D83" w:rsidRPr="00387E2D" w:rsidRDefault="00AB01B4" w:rsidP="00F9186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color w:val="FF0000"/>
          <w:sz w:val="22"/>
          <w:szCs w:val="22"/>
        </w:rPr>
        <w:t>(see Application for complete details)</w:t>
      </w:r>
    </w:p>
    <w:p w14:paraId="01CACD2F" w14:textId="77777777" w:rsidR="00384157" w:rsidRPr="00387E2D" w:rsidRDefault="00384157" w:rsidP="00384157">
      <w:pPr>
        <w:rPr>
          <w:rFonts w:asciiTheme="minorHAnsi" w:hAnsiTheme="minorHAnsi" w:cstheme="minorHAnsi"/>
          <w:sz w:val="22"/>
          <w:szCs w:val="22"/>
        </w:rPr>
      </w:pPr>
    </w:p>
    <w:p w14:paraId="77A2E1DE" w14:textId="711A67DB" w:rsidR="00384157" w:rsidRPr="00387E2D" w:rsidRDefault="00384157" w:rsidP="0038415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1: Study Personnel</w:t>
      </w:r>
    </w:p>
    <w:p w14:paraId="3EBFEE85" w14:textId="77777777" w:rsidR="00384157" w:rsidRPr="00387E2D" w:rsidRDefault="00384157" w:rsidP="00832D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2: Review Type and General Information</w:t>
      </w:r>
    </w:p>
    <w:p w14:paraId="22372D7C" w14:textId="327E9A02" w:rsidR="00384157" w:rsidRPr="00387E2D" w:rsidRDefault="00384157" w:rsidP="001D7EF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Review Type</w:t>
      </w:r>
    </w:p>
    <w:p w14:paraId="1EA4B1AC" w14:textId="42D2A111" w:rsidR="00384157" w:rsidRPr="00387E2D" w:rsidRDefault="00384157" w:rsidP="001D7EF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Data</w:t>
      </w:r>
      <w:r w:rsidR="001D7EFA" w:rsidRPr="00387E2D">
        <w:rPr>
          <w:rFonts w:asciiTheme="minorHAnsi" w:hAnsiTheme="minorHAnsi" w:cstheme="minorHAnsi"/>
          <w:sz w:val="22"/>
          <w:szCs w:val="22"/>
        </w:rPr>
        <w:t xml:space="preserve"> being gathered</w:t>
      </w:r>
    </w:p>
    <w:p w14:paraId="1704A997" w14:textId="3A37BFB0" w:rsidR="00384157" w:rsidRPr="00387E2D" w:rsidRDefault="00384157" w:rsidP="001D7EF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Location </w:t>
      </w:r>
      <w:r w:rsidR="001D7EFA" w:rsidRPr="00387E2D">
        <w:rPr>
          <w:rFonts w:asciiTheme="minorHAnsi" w:hAnsiTheme="minorHAnsi" w:cstheme="minorHAnsi"/>
          <w:sz w:val="22"/>
          <w:szCs w:val="22"/>
        </w:rPr>
        <w:t>of data gathering</w:t>
      </w:r>
    </w:p>
    <w:p w14:paraId="24A69045" w14:textId="1F91DBF1" w:rsidR="00384157" w:rsidRPr="00387E2D" w:rsidRDefault="00384157" w:rsidP="001D7EF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Funding </w:t>
      </w:r>
    </w:p>
    <w:p w14:paraId="24F96842" w14:textId="77777777" w:rsidR="00384157" w:rsidRPr="00387E2D" w:rsidRDefault="00384157" w:rsidP="001D7EF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3: Protocol Information</w:t>
      </w:r>
    </w:p>
    <w:p w14:paraId="4BBE6277" w14:textId="7DB12444" w:rsidR="00F9186F" w:rsidRPr="00387E2D" w:rsidRDefault="00384157" w:rsidP="0038415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Purpose </w:t>
      </w:r>
      <w:r w:rsidR="00F9186F" w:rsidRPr="00387E2D">
        <w:rPr>
          <w:rFonts w:asciiTheme="minorHAnsi" w:hAnsiTheme="minorHAnsi" w:cstheme="minorHAnsi"/>
          <w:sz w:val="22"/>
          <w:szCs w:val="22"/>
        </w:rPr>
        <w:t>and Research Questions/Hypotheses</w:t>
      </w:r>
    </w:p>
    <w:p w14:paraId="7F2F1BB3" w14:textId="244893EE" w:rsidR="00384157" w:rsidRPr="00387E2D" w:rsidRDefault="00F9186F" w:rsidP="0038415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Brief explanation </w:t>
      </w:r>
      <w:r w:rsidR="00384157" w:rsidRPr="00387E2D">
        <w:rPr>
          <w:rFonts w:asciiTheme="minorHAnsi" w:hAnsiTheme="minorHAnsi" w:cstheme="minorHAnsi"/>
          <w:sz w:val="22"/>
          <w:szCs w:val="22"/>
        </w:rPr>
        <w:t>of the study</w:t>
      </w:r>
      <w:r w:rsidRPr="00387E2D">
        <w:rPr>
          <w:rFonts w:asciiTheme="minorHAnsi" w:hAnsiTheme="minorHAnsi" w:cstheme="minorHAnsi"/>
          <w:sz w:val="22"/>
          <w:szCs w:val="22"/>
        </w:rPr>
        <w:t xml:space="preserve"> (&lt;</w:t>
      </w:r>
      <w:r w:rsidR="00C572E9" w:rsidRPr="00387E2D">
        <w:rPr>
          <w:rFonts w:asciiTheme="minorHAnsi" w:hAnsiTheme="minorHAnsi" w:cstheme="minorHAnsi"/>
          <w:sz w:val="22"/>
          <w:szCs w:val="22"/>
        </w:rPr>
        <w:t>3</w:t>
      </w:r>
      <w:r w:rsidRPr="00387E2D">
        <w:rPr>
          <w:rFonts w:asciiTheme="minorHAnsi" w:hAnsiTheme="minorHAnsi" w:cstheme="minorHAnsi"/>
          <w:sz w:val="22"/>
          <w:szCs w:val="22"/>
        </w:rPr>
        <w:t>00 words)</w:t>
      </w:r>
    </w:p>
    <w:p w14:paraId="69B6A6EE" w14:textId="77777777" w:rsidR="001D7EFA" w:rsidRPr="00387E2D" w:rsidRDefault="00384157" w:rsidP="001D7EF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Study design  </w:t>
      </w:r>
    </w:p>
    <w:p w14:paraId="67830877" w14:textId="1010A5D5" w:rsidR="00384157" w:rsidRPr="00387E2D" w:rsidRDefault="00384157" w:rsidP="001D7EF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4: Study Procedures</w:t>
      </w:r>
    </w:p>
    <w:p w14:paraId="41E2AA13" w14:textId="65BF4DC3" w:rsidR="001D7EFA" w:rsidRPr="00387E2D" w:rsidRDefault="00F9186F" w:rsidP="001D7EF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All e</w:t>
      </w:r>
      <w:r w:rsidR="00384157" w:rsidRPr="00387E2D">
        <w:rPr>
          <w:rFonts w:asciiTheme="minorHAnsi" w:hAnsiTheme="minorHAnsi" w:cstheme="minorHAnsi"/>
          <w:sz w:val="22"/>
          <w:szCs w:val="22"/>
        </w:rPr>
        <w:t xml:space="preserve">vents and activities </w:t>
      </w:r>
    </w:p>
    <w:p w14:paraId="7F3EA139" w14:textId="12116F2C" w:rsidR="00384157" w:rsidRPr="00387E2D" w:rsidRDefault="00384157" w:rsidP="001D7EF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5: Subject Population</w:t>
      </w:r>
    </w:p>
    <w:p w14:paraId="659A0938" w14:textId="54EBBAAC" w:rsidR="00384157" w:rsidRPr="00387E2D" w:rsidRDefault="00384157" w:rsidP="001D7EF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Expected age </w:t>
      </w:r>
      <w:r w:rsidR="001D7EFA" w:rsidRPr="00387E2D">
        <w:rPr>
          <w:rFonts w:asciiTheme="minorHAnsi" w:hAnsiTheme="minorHAnsi" w:cstheme="minorHAnsi"/>
          <w:sz w:val="22"/>
          <w:szCs w:val="22"/>
        </w:rPr>
        <w:t xml:space="preserve">&amp; estimated maximum number of subjects </w:t>
      </w:r>
    </w:p>
    <w:p w14:paraId="61609217" w14:textId="35A58C65" w:rsidR="00384157" w:rsidRPr="00387E2D" w:rsidRDefault="001D7EFA" w:rsidP="0038415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I</w:t>
      </w:r>
      <w:r w:rsidR="00384157" w:rsidRPr="00387E2D">
        <w:rPr>
          <w:rFonts w:asciiTheme="minorHAnsi" w:hAnsiTheme="minorHAnsi" w:cstheme="minorHAnsi"/>
          <w:sz w:val="22"/>
          <w:szCs w:val="22"/>
        </w:rPr>
        <w:t xml:space="preserve">nvolvement of potentially vulnerable subjects </w:t>
      </w:r>
      <w:r w:rsidR="00F9186F" w:rsidRPr="00387E2D">
        <w:rPr>
          <w:rFonts w:asciiTheme="minorHAnsi" w:hAnsiTheme="minorHAnsi" w:cstheme="minorHAnsi"/>
          <w:sz w:val="22"/>
          <w:szCs w:val="22"/>
        </w:rPr>
        <w:t>or SMU students or employees</w:t>
      </w:r>
    </w:p>
    <w:p w14:paraId="58B25AF6" w14:textId="0F73CB73" w:rsidR="00384157" w:rsidRPr="00387E2D" w:rsidRDefault="00384157" w:rsidP="0038415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Subject Recruitment</w:t>
      </w:r>
    </w:p>
    <w:p w14:paraId="4D588681" w14:textId="77777777" w:rsidR="00384157" w:rsidRPr="00387E2D" w:rsidRDefault="00384157" w:rsidP="0038415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Subject Population Inclusion and Exclusion Criteria</w:t>
      </w:r>
    </w:p>
    <w:p w14:paraId="5FB9A1C8" w14:textId="77777777" w:rsidR="00384157" w:rsidRPr="00387E2D" w:rsidRDefault="00384157" w:rsidP="0038415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Subject Compensation</w:t>
      </w:r>
    </w:p>
    <w:p w14:paraId="550CEA57" w14:textId="77777777" w:rsidR="00384157" w:rsidRPr="00387E2D" w:rsidRDefault="00384157" w:rsidP="001D7EF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6:  Risks and Discomforts</w:t>
      </w:r>
    </w:p>
    <w:p w14:paraId="3E396CC6" w14:textId="69ADD689" w:rsidR="00384157" w:rsidRPr="00387E2D" w:rsidRDefault="00384157" w:rsidP="0038415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No greater than minimal risk</w:t>
      </w:r>
      <w:r w:rsidR="001D7EFA" w:rsidRPr="00387E2D">
        <w:rPr>
          <w:rFonts w:asciiTheme="minorHAnsi" w:hAnsiTheme="minorHAnsi" w:cstheme="minorHAnsi"/>
          <w:sz w:val="22"/>
          <w:szCs w:val="22"/>
        </w:rPr>
        <w:t xml:space="preserve"> or </w:t>
      </w:r>
      <w:r w:rsidRPr="00387E2D">
        <w:rPr>
          <w:rFonts w:asciiTheme="minorHAnsi" w:hAnsiTheme="minorHAnsi" w:cstheme="minorHAnsi"/>
          <w:sz w:val="22"/>
          <w:szCs w:val="22"/>
        </w:rPr>
        <w:t>Greater than minimal risk</w:t>
      </w:r>
    </w:p>
    <w:p w14:paraId="0523597B" w14:textId="289F18E0" w:rsidR="00384157" w:rsidRPr="00387E2D" w:rsidRDefault="001D7EFA" w:rsidP="0038415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Description of</w:t>
      </w:r>
      <w:r w:rsidR="00384157" w:rsidRPr="00387E2D">
        <w:rPr>
          <w:rFonts w:asciiTheme="minorHAnsi" w:hAnsiTheme="minorHAnsi" w:cstheme="minorHAnsi"/>
          <w:sz w:val="22"/>
          <w:szCs w:val="22"/>
        </w:rPr>
        <w:t xml:space="preserve"> potential risks and and procedures to reduce the risk. </w:t>
      </w:r>
    </w:p>
    <w:p w14:paraId="7193B3B3" w14:textId="12299B81" w:rsidR="00384157" w:rsidRPr="00387E2D" w:rsidRDefault="001D7EFA" w:rsidP="001D7EF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A</w:t>
      </w:r>
      <w:r w:rsidR="00384157" w:rsidRPr="00387E2D">
        <w:rPr>
          <w:rFonts w:asciiTheme="minorHAnsi" w:hAnsiTheme="minorHAnsi" w:cstheme="minorHAnsi"/>
          <w:sz w:val="22"/>
          <w:szCs w:val="22"/>
        </w:rPr>
        <w:t xml:space="preserve">dverse effects of participation </w:t>
      </w:r>
    </w:p>
    <w:p w14:paraId="155A9C3A" w14:textId="333203BD" w:rsidR="00384157" w:rsidRPr="00387E2D" w:rsidRDefault="001D7EFA" w:rsidP="0038415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S</w:t>
      </w:r>
      <w:r w:rsidR="00384157" w:rsidRPr="00387E2D">
        <w:rPr>
          <w:rFonts w:asciiTheme="minorHAnsi" w:hAnsiTheme="minorHAnsi" w:cstheme="minorHAnsi"/>
          <w:sz w:val="22"/>
          <w:szCs w:val="22"/>
        </w:rPr>
        <w:t xml:space="preserve">ubject </w:t>
      </w:r>
      <w:r w:rsidRPr="00387E2D">
        <w:rPr>
          <w:rFonts w:asciiTheme="minorHAnsi" w:hAnsiTheme="minorHAnsi" w:cstheme="minorHAnsi"/>
          <w:sz w:val="22"/>
          <w:szCs w:val="22"/>
        </w:rPr>
        <w:t>deception</w:t>
      </w:r>
      <w:r w:rsidR="00384157" w:rsidRPr="00387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818F0" w14:textId="77777777" w:rsidR="00384157" w:rsidRPr="00387E2D" w:rsidRDefault="00384157" w:rsidP="001D7EF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7: Benefits/Alternatives</w:t>
      </w:r>
    </w:p>
    <w:p w14:paraId="58AA050B" w14:textId="4917EA42" w:rsidR="00384157" w:rsidRPr="00387E2D" w:rsidRDefault="001D7EFA" w:rsidP="001D7EFA">
      <w:pPr>
        <w:numPr>
          <w:ilvl w:val="0"/>
          <w:numId w:val="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384157" w:rsidRPr="00387E2D">
        <w:rPr>
          <w:rFonts w:asciiTheme="minorHAnsi" w:hAnsiTheme="minorHAnsi" w:cstheme="minorHAnsi"/>
          <w:sz w:val="22"/>
          <w:szCs w:val="22"/>
        </w:rPr>
        <w:t xml:space="preserve">potential benefits </w:t>
      </w:r>
    </w:p>
    <w:p w14:paraId="5330645A" w14:textId="73F4661F" w:rsidR="00384157" w:rsidRPr="00387E2D" w:rsidRDefault="00384157" w:rsidP="001D7EFA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Descri</w:t>
      </w:r>
      <w:r w:rsidR="001D7EFA" w:rsidRPr="00387E2D">
        <w:rPr>
          <w:rFonts w:asciiTheme="minorHAnsi" w:hAnsiTheme="minorHAnsi" w:cstheme="minorHAnsi"/>
          <w:sz w:val="22"/>
          <w:szCs w:val="22"/>
        </w:rPr>
        <w:t>ption of</w:t>
      </w:r>
      <w:r w:rsidRPr="00387E2D">
        <w:rPr>
          <w:rFonts w:asciiTheme="minorHAnsi" w:hAnsiTheme="minorHAnsi" w:cstheme="minorHAnsi"/>
          <w:sz w:val="22"/>
          <w:szCs w:val="22"/>
        </w:rPr>
        <w:t xml:space="preserve"> any alternative treatments and procedures available </w:t>
      </w:r>
    </w:p>
    <w:p w14:paraId="0286B5B4" w14:textId="77777777" w:rsidR="00384157" w:rsidRPr="00387E2D" w:rsidRDefault="00384157" w:rsidP="001D7EF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8: Procedures to Maintain Confidentiality</w:t>
      </w:r>
    </w:p>
    <w:p w14:paraId="1F8E7E38" w14:textId="77777777" w:rsidR="00384157" w:rsidRPr="00387E2D" w:rsidRDefault="00384157" w:rsidP="0038415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Subject Identity</w:t>
      </w:r>
    </w:p>
    <w:p w14:paraId="3A1C5EE8" w14:textId="0A6900FA" w:rsidR="00384157" w:rsidRPr="00387E2D" w:rsidRDefault="00384157" w:rsidP="0038415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Data Security</w:t>
      </w:r>
    </w:p>
    <w:p w14:paraId="13B0A59C" w14:textId="7DA0213E" w:rsidR="00384157" w:rsidRPr="00387E2D" w:rsidRDefault="00384157" w:rsidP="0038415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9: Informed Consent</w:t>
      </w:r>
    </w:p>
    <w:p w14:paraId="77FBDEB7" w14:textId="7ABFD4AA" w:rsidR="00384157" w:rsidRPr="00387E2D" w:rsidRDefault="001D7EFA" w:rsidP="001D7EFA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Description of informed consent process </w:t>
      </w:r>
    </w:p>
    <w:p w14:paraId="35E6834A" w14:textId="4B7E73CD" w:rsidR="00384157" w:rsidRPr="00387E2D" w:rsidRDefault="001D7EFA" w:rsidP="00384157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Description of</w:t>
      </w:r>
      <w:r w:rsidR="00384157" w:rsidRPr="00387E2D">
        <w:rPr>
          <w:rFonts w:asciiTheme="minorHAnsi" w:hAnsiTheme="minorHAnsi" w:cstheme="minorHAnsi"/>
          <w:sz w:val="22"/>
          <w:szCs w:val="22"/>
        </w:rPr>
        <w:t xml:space="preserve"> how subject consent will be obtained </w:t>
      </w:r>
    </w:p>
    <w:p w14:paraId="398A4707" w14:textId="6125492C" w:rsidR="00384157" w:rsidRPr="00387E2D" w:rsidRDefault="00384157" w:rsidP="0038415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10: HIPAA</w:t>
      </w:r>
    </w:p>
    <w:p w14:paraId="5746D45F" w14:textId="69D3FB20" w:rsidR="00384157" w:rsidRPr="00387E2D" w:rsidRDefault="00384157" w:rsidP="00F918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>Section 11: Potential Conflict of Interest</w:t>
      </w:r>
    </w:p>
    <w:p w14:paraId="758C896B" w14:textId="0790971A" w:rsidR="00384157" w:rsidRPr="00387E2D" w:rsidRDefault="00F9186F" w:rsidP="00F9186F">
      <w:p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b/>
          <w:bCs/>
          <w:sz w:val="22"/>
          <w:szCs w:val="22"/>
        </w:rPr>
        <w:t xml:space="preserve">Section 12: </w:t>
      </w:r>
      <w:r w:rsidR="00384157" w:rsidRPr="00387E2D">
        <w:rPr>
          <w:rFonts w:asciiTheme="minorHAnsi" w:hAnsiTheme="minorHAnsi" w:cstheme="minorHAnsi"/>
          <w:b/>
          <w:bCs/>
          <w:sz w:val="22"/>
          <w:szCs w:val="22"/>
        </w:rPr>
        <w:t>Attachments</w:t>
      </w:r>
    </w:p>
    <w:p w14:paraId="2B80BB31" w14:textId="77777777" w:rsidR="00384157" w:rsidRPr="00387E2D" w:rsidRDefault="00384157" w:rsidP="003841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Recruitment notices; email communication script; project flyers </w:t>
      </w:r>
    </w:p>
    <w:p w14:paraId="049A213E" w14:textId="77777777" w:rsidR="00384157" w:rsidRPr="00387E2D" w:rsidRDefault="00384157" w:rsidP="003841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Data collection instruments</w:t>
      </w:r>
    </w:p>
    <w:p w14:paraId="27FA0438" w14:textId="77777777" w:rsidR="00384157" w:rsidRPr="00387E2D" w:rsidRDefault="00384157" w:rsidP="003841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Any materials to be distributed to subjects during study procedures</w:t>
      </w:r>
    </w:p>
    <w:p w14:paraId="3D8090C4" w14:textId="77777777" w:rsidR="00384157" w:rsidRPr="00387E2D" w:rsidRDefault="00384157" w:rsidP="003841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Letters of support from institutions or agencies where data is being collected</w:t>
      </w:r>
    </w:p>
    <w:p w14:paraId="083E806E" w14:textId="77777777" w:rsidR="00384157" w:rsidRPr="00387E2D" w:rsidRDefault="00384157" w:rsidP="003841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 xml:space="preserve">Informed Consent </w:t>
      </w:r>
    </w:p>
    <w:p w14:paraId="7F0F5F79" w14:textId="5223A39E" w:rsidR="00AE28E8" w:rsidRPr="00387E2D" w:rsidRDefault="00AE28E8" w:rsidP="003841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sz w:val="22"/>
          <w:szCs w:val="22"/>
        </w:rPr>
        <w:t>Human subjects training (CITI training documents completed within past 3 years)</w:t>
      </w:r>
    </w:p>
    <w:p w14:paraId="60D1AB8A" w14:textId="77777777" w:rsidR="00384157" w:rsidRPr="00387E2D" w:rsidRDefault="00384157" w:rsidP="003841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7E2D">
        <w:rPr>
          <w:rFonts w:asciiTheme="minorHAnsi" w:hAnsiTheme="minorHAnsi" w:cstheme="minorHAnsi"/>
          <w:i/>
          <w:iCs/>
          <w:sz w:val="22"/>
          <w:szCs w:val="22"/>
        </w:rPr>
        <w:t>If available</w:t>
      </w:r>
      <w:r w:rsidRPr="00387E2D">
        <w:rPr>
          <w:rFonts w:asciiTheme="minorHAnsi" w:hAnsiTheme="minorHAnsi" w:cstheme="minorHAnsi"/>
          <w:sz w:val="22"/>
          <w:szCs w:val="22"/>
        </w:rPr>
        <w:t>, a full proposal with reference list</w:t>
      </w:r>
    </w:p>
    <w:p w14:paraId="66AEB415" w14:textId="77777777" w:rsidR="00384157" w:rsidRPr="00387E2D" w:rsidRDefault="00384157" w:rsidP="00384157">
      <w:pPr>
        <w:ind w:left="1440"/>
        <w:rPr>
          <w:rFonts w:asciiTheme="minorHAnsi" w:hAnsiTheme="minorHAnsi" w:cstheme="minorHAnsi"/>
        </w:rPr>
      </w:pPr>
    </w:p>
    <w:p w14:paraId="031D15F6" w14:textId="77777777" w:rsidR="004755D3" w:rsidRPr="00387E2D" w:rsidRDefault="00D56411">
      <w:pPr>
        <w:rPr>
          <w:rFonts w:asciiTheme="minorHAnsi" w:hAnsiTheme="minorHAnsi" w:cstheme="minorHAnsi"/>
        </w:rPr>
      </w:pPr>
    </w:p>
    <w:sectPr w:rsidR="004755D3" w:rsidRPr="00387E2D" w:rsidSect="007D1629">
      <w:footerReference w:type="even" r:id="rId13"/>
      <w:footerReference w:type="default" r:id="rId14"/>
      <w:footerReference w:type="first" r:id="rId15"/>
      <w:pgSz w:w="12240" w:h="15840" w:code="1"/>
      <w:pgMar w:top="1224" w:right="1152" w:bottom="1593" w:left="115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C144" w14:textId="77777777" w:rsidR="00D56411" w:rsidRDefault="00D56411" w:rsidP="00E03D8B">
      <w:r>
        <w:separator/>
      </w:r>
    </w:p>
  </w:endnote>
  <w:endnote w:type="continuationSeparator" w:id="0">
    <w:p w14:paraId="1847601E" w14:textId="77777777" w:rsidR="00D56411" w:rsidRDefault="00D56411" w:rsidP="00E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9F2" w14:textId="52DAF159" w:rsidR="00611A5A" w:rsidRDefault="00E03D8B" w:rsidP="001A2155">
    <w:pPr>
      <w:pStyle w:val="Footer"/>
      <w:framePr w:wrap="none" w:vAnchor="text" w:hAnchor="margin" w:xAlign="right" w:y="1"/>
      <w:rPr>
        <w:rStyle w:val="PageNumber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69BB13" wp14:editId="3714E9B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70177322" name="Text Box 2" descr="SMU - Internal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F387C9" w14:textId="17ACE54A" w:rsidR="00E03D8B" w:rsidRPr="00E03D8B" w:rsidRDefault="00E03D8B" w:rsidP="00E03D8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03D8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SMU - Internal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9BB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MU - Internal Dat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" filled="f" stroked="f">
              <v:textbox style="mso-fit-shape-to-text:t" inset="20pt,0,0,15pt">
                <w:txbxContent>
                  <w:p w14:paraId="16F387C9" w14:textId="17ACE54A" w:rsidR="00E03D8B" w:rsidRPr="00E03D8B" w:rsidRDefault="00E03D8B" w:rsidP="00E03D8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E03D8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SMU - Internal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C088E" w14:textId="77777777" w:rsidR="00BB6A2B" w:rsidRDefault="00D56411" w:rsidP="00611A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01AA" w14:textId="748C7423" w:rsidR="00611A5A" w:rsidRDefault="00E03D8B" w:rsidP="001A2155">
    <w:pPr>
      <w:pStyle w:val="Footer"/>
      <w:framePr w:wrap="none" w:vAnchor="text" w:hAnchor="margin" w:xAlign="right" w:y="1"/>
      <w:rPr>
        <w:rStyle w:val="PageNumber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4B505F05" wp14:editId="7B177DB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717299373" name="Text Box 3" descr="SMU - Internal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DE189" w14:textId="7A422E91" w:rsidR="00E03D8B" w:rsidRPr="00E03D8B" w:rsidRDefault="00E03D8B" w:rsidP="00E03D8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03D8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SMU - Internal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05F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MU - Internal Data" style="position:absolute;margin-left:0;margin-top:0;width:34.95pt;height:34.95pt;z-index:2516669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" filled="f" stroked="f">
              <v:textbox style="mso-fit-shape-to-text:t" inset="20pt,0,0,15pt">
                <w:txbxContent>
                  <w:p w14:paraId="6A7DE189" w14:textId="7A422E91" w:rsidR="00E03D8B" w:rsidRPr="00E03D8B" w:rsidRDefault="00E03D8B" w:rsidP="00E03D8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E03D8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SMU - Internal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04CC3F" w14:textId="4A55C749" w:rsidR="00611A5A" w:rsidRDefault="00832D83" w:rsidP="00611A5A">
    <w:pPr>
      <w:pStyle w:val="Footer"/>
      <w:ind w:right="360"/>
    </w:pPr>
    <w:r>
      <w:t>Academic Affairs. REI. Effective June, 2023</w:t>
    </w:r>
    <w:r w:rsidR="003D433B">
      <w:t xml:space="preserve">. </w:t>
    </w:r>
    <w:r w:rsidR="003D433B" w:rsidRPr="003D433B">
      <w:rPr>
        <w:i/>
        <w:iCs/>
        <w:color w:val="FF0000"/>
      </w:rPr>
      <w:t>Rev January, 24</w:t>
    </w:r>
  </w:p>
  <w:p w14:paraId="281C5F89" w14:textId="77777777" w:rsidR="00BB6A2B" w:rsidRDefault="00D56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A5C9" w14:textId="49963D1C" w:rsidR="00E03D8B" w:rsidRDefault="00E03D8B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B32A60" wp14:editId="595236D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926780936" name="Text Box 1" descr="SMU - Internal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C1FDF" w14:textId="1C9F54C1" w:rsidR="00E03D8B" w:rsidRPr="00E03D8B" w:rsidRDefault="00E03D8B" w:rsidP="00E03D8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03D8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SMU - Internal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32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MU - Internal Dat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" filled="f" stroked="f">
              <v:textbox style="mso-fit-shape-to-text:t" inset="20pt,0,0,15pt">
                <w:txbxContent>
                  <w:p w14:paraId="0B3C1FDF" w14:textId="1C9F54C1" w:rsidR="00E03D8B" w:rsidRPr="00E03D8B" w:rsidRDefault="00E03D8B" w:rsidP="00E03D8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E03D8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SMU - Internal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29C4" w14:textId="77777777" w:rsidR="00D56411" w:rsidRDefault="00D56411" w:rsidP="00E03D8B">
      <w:r>
        <w:separator/>
      </w:r>
    </w:p>
  </w:footnote>
  <w:footnote w:type="continuationSeparator" w:id="0">
    <w:p w14:paraId="0120778A" w14:textId="77777777" w:rsidR="00D56411" w:rsidRDefault="00D56411" w:rsidP="00E0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915"/>
    <w:multiLevelType w:val="hybridMultilevel"/>
    <w:tmpl w:val="BB4A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00DB"/>
    <w:multiLevelType w:val="hybridMultilevel"/>
    <w:tmpl w:val="F466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7BA0"/>
    <w:multiLevelType w:val="hybridMultilevel"/>
    <w:tmpl w:val="D5F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43F9"/>
    <w:multiLevelType w:val="hybridMultilevel"/>
    <w:tmpl w:val="A338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2EB3"/>
    <w:multiLevelType w:val="hybridMultilevel"/>
    <w:tmpl w:val="4FBC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05E6"/>
    <w:multiLevelType w:val="hybridMultilevel"/>
    <w:tmpl w:val="FA02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75E7B"/>
    <w:multiLevelType w:val="hybridMultilevel"/>
    <w:tmpl w:val="520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2497"/>
    <w:multiLevelType w:val="hybridMultilevel"/>
    <w:tmpl w:val="2490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D2C06"/>
    <w:multiLevelType w:val="hybridMultilevel"/>
    <w:tmpl w:val="59DA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A5D03"/>
    <w:multiLevelType w:val="hybridMultilevel"/>
    <w:tmpl w:val="F8A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51B4"/>
    <w:multiLevelType w:val="hybridMultilevel"/>
    <w:tmpl w:val="535E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556D4"/>
    <w:multiLevelType w:val="hybridMultilevel"/>
    <w:tmpl w:val="90B4B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16F46"/>
    <w:multiLevelType w:val="hybridMultilevel"/>
    <w:tmpl w:val="1E5C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0DD7"/>
    <w:multiLevelType w:val="hybridMultilevel"/>
    <w:tmpl w:val="408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57"/>
    <w:rsid w:val="000018B9"/>
    <w:rsid w:val="00005420"/>
    <w:rsid w:val="00006524"/>
    <w:rsid w:val="00010AF7"/>
    <w:rsid w:val="000115BD"/>
    <w:rsid w:val="00015A73"/>
    <w:rsid w:val="00015AD7"/>
    <w:rsid w:val="00020DA4"/>
    <w:rsid w:val="000279A7"/>
    <w:rsid w:val="00030380"/>
    <w:rsid w:val="00037470"/>
    <w:rsid w:val="000412FB"/>
    <w:rsid w:val="000577B1"/>
    <w:rsid w:val="00060F32"/>
    <w:rsid w:val="00062169"/>
    <w:rsid w:val="00086168"/>
    <w:rsid w:val="00090B6C"/>
    <w:rsid w:val="000A75AB"/>
    <w:rsid w:val="000D3A20"/>
    <w:rsid w:val="000D56F6"/>
    <w:rsid w:val="000E246D"/>
    <w:rsid w:val="000E2BF2"/>
    <w:rsid w:val="000E5DE8"/>
    <w:rsid w:val="000E5FF6"/>
    <w:rsid w:val="00100756"/>
    <w:rsid w:val="0011123D"/>
    <w:rsid w:val="00131664"/>
    <w:rsid w:val="00150CA1"/>
    <w:rsid w:val="00154CA9"/>
    <w:rsid w:val="001636DE"/>
    <w:rsid w:val="001657BF"/>
    <w:rsid w:val="0017186C"/>
    <w:rsid w:val="00174B62"/>
    <w:rsid w:val="00184C5E"/>
    <w:rsid w:val="001A1145"/>
    <w:rsid w:val="001C22A3"/>
    <w:rsid w:val="001D756A"/>
    <w:rsid w:val="001D7EFA"/>
    <w:rsid w:val="001E30A1"/>
    <w:rsid w:val="001E6574"/>
    <w:rsid w:val="00200217"/>
    <w:rsid w:val="0020640C"/>
    <w:rsid w:val="00214757"/>
    <w:rsid w:val="00214820"/>
    <w:rsid w:val="002220DB"/>
    <w:rsid w:val="00226B0B"/>
    <w:rsid w:val="002414FA"/>
    <w:rsid w:val="00243B2C"/>
    <w:rsid w:val="00244E57"/>
    <w:rsid w:val="00255FE0"/>
    <w:rsid w:val="00272C1C"/>
    <w:rsid w:val="00273AEA"/>
    <w:rsid w:val="002755DF"/>
    <w:rsid w:val="002805E2"/>
    <w:rsid w:val="00292255"/>
    <w:rsid w:val="002922E1"/>
    <w:rsid w:val="002A6B9A"/>
    <w:rsid w:val="002B75DE"/>
    <w:rsid w:val="002C6303"/>
    <w:rsid w:val="002D0EA7"/>
    <w:rsid w:val="002D2FC1"/>
    <w:rsid w:val="002E1291"/>
    <w:rsid w:val="002F51A2"/>
    <w:rsid w:val="00301782"/>
    <w:rsid w:val="00301EBF"/>
    <w:rsid w:val="00302544"/>
    <w:rsid w:val="00306312"/>
    <w:rsid w:val="0031107A"/>
    <w:rsid w:val="00314A40"/>
    <w:rsid w:val="00341B30"/>
    <w:rsid w:val="00343754"/>
    <w:rsid w:val="00345352"/>
    <w:rsid w:val="00351A7A"/>
    <w:rsid w:val="00353A2D"/>
    <w:rsid w:val="0036329B"/>
    <w:rsid w:val="003751F8"/>
    <w:rsid w:val="003776A2"/>
    <w:rsid w:val="00384157"/>
    <w:rsid w:val="00387E2D"/>
    <w:rsid w:val="003A231F"/>
    <w:rsid w:val="003A343C"/>
    <w:rsid w:val="003A4303"/>
    <w:rsid w:val="003B1362"/>
    <w:rsid w:val="003B1C74"/>
    <w:rsid w:val="003B3706"/>
    <w:rsid w:val="003C1D94"/>
    <w:rsid w:val="003D433B"/>
    <w:rsid w:val="003D5B96"/>
    <w:rsid w:val="003E35F3"/>
    <w:rsid w:val="003F7116"/>
    <w:rsid w:val="004029B1"/>
    <w:rsid w:val="00411A0C"/>
    <w:rsid w:val="004252C4"/>
    <w:rsid w:val="00433565"/>
    <w:rsid w:val="0044065C"/>
    <w:rsid w:val="00444FF9"/>
    <w:rsid w:val="004571E4"/>
    <w:rsid w:val="00460F10"/>
    <w:rsid w:val="00470E55"/>
    <w:rsid w:val="00473916"/>
    <w:rsid w:val="00495064"/>
    <w:rsid w:val="004A3947"/>
    <w:rsid w:val="004C3BF9"/>
    <w:rsid w:val="004C46F4"/>
    <w:rsid w:val="004D3C6B"/>
    <w:rsid w:val="004D5189"/>
    <w:rsid w:val="004E7746"/>
    <w:rsid w:val="004F1529"/>
    <w:rsid w:val="004F1894"/>
    <w:rsid w:val="004F2CA7"/>
    <w:rsid w:val="004F3D42"/>
    <w:rsid w:val="004F42E1"/>
    <w:rsid w:val="004F482C"/>
    <w:rsid w:val="004F7C2F"/>
    <w:rsid w:val="00515651"/>
    <w:rsid w:val="00517336"/>
    <w:rsid w:val="00522730"/>
    <w:rsid w:val="005303E0"/>
    <w:rsid w:val="00556C9A"/>
    <w:rsid w:val="00573746"/>
    <w:rsid w:val="0057426F"/>
    <w:rsid w:val="005839E6"/>
    <w:rsid w:val="00591847"/>
    <w:rsid w:val="005933F6"/>
    <w:rsid w:val="00595BA1"/>
    <w:rsid w:val="00597F4A"/>
    <w:rsid w:val="005B27B3"/>
    <w:rsid w:val="005B31D6"/>
    <w:rsid w:val="005D1BD4"/>
    <w:rsid w:val="005E2F9A"/>
    <w:rsid w:val="005E7836"/>
    <w:rsid w:val="006047B3"/>
    <w:rsid w:val="0060747D"/>
    <w:rsid w:val="00636846"/>
    <w:rsid w:val="00636A3A"/>
    <w:rsid w:val="00646EC5"/>
    <w:rsid w:val="00654E0E"/>
    <w:rsid w:val="00655F7C"/>
    <w:rsid w:val="006753C4"/>
    <w:rsid w:val="00675A92"/>
    <w:rsid w:val="00676203"/>
    <w:rsid w:val="0068355C"/>
    <w:rsid w:val="00692059"/>
    <w:rsid w:val="006944C5"/>
    <w:rsid w:val="006A0D87"/>
    <w:rsid w:val="006A1D03"/>
    <w:rsid w:val="006B10BF"/>
    <w:rsid w:val="006C5000"/>
    <w:rsid w:val="006D0424"/>
    <w:rsid w:val="006D280E"/>
    <w:rsid w:val="006E0339"/>
    <w:rsid w:val="006E6CBF"/>
    <w:rsid w:val="006F01D9"/>
    <w:rsid w:val="006F1E13"/>
    <w:rsid w:val="006F4892"/>
    <w:rsid w:val="007016D5"/>
    <w:rsid w:val="00701972"/>
    <w:rsid w:val="007075C0"/>
    <w:rsid w:val="007124C2"/>
    <w:rsid w:val="00721C1D"/>
    <w:rsid w:val="00721F76"/>
    <w:rsid w:val="0073007B"/>
    <w:rsid w:val="00735E6C"/>
    <w:rsid w:val="00740D0E"/>
    <w:rsid w:val="00746D19"/>
    <w:rsid w:val="00752D38"/>
    <w:rsid w:val="00772AFC"/>
    <w:rsid w:val="0077369E"/>
    <w:rsid w:val="007736C1"/>
    <w:rsid w:val="00775123"/>
    <w:rsid w:val="00782A6E"/>
    <w:rsid w:val="0078410B"/>
    <w:rsid w:val="00795DF0"/>
    <w:rsid w:val="007A4C86"/>
    <w:rsid w:val="007B0D5C"/>
    <w:rsid w:val="007B11CE"/>
    <w:rsid w:val="007B1B1E"/>
    <w:rsid w:val="007B399F"/>
    <w:rsid w:val="007C1941"/>
    <w:rsid w:val="007D00DD"/>
    <w:rsid w:val="007D4197"/>
    <w:rsid w:val="007D50B6"/>
    <w:rsid w:val="007E06B5"/>
    <w:rsid w:val="007E11CB"/>
    <w:rsid w:val="007E5EBB"/>
    <w:rsid w:val="007E7C90"/>
    <w:rsid w:val="00807240"/>
    <w:rsid w:val="00810FCB"/>
    <w:rsid w:val="00811303"/>
    <w:rsid w:val="00811799"/>
    <w:rsid w:val="00811D46"/>
    <w:rsid w:val="00830B04"/>
    <w:rsid w:val="008322D9"/>
    <w:rsid w:val="00832D83"/>
    <w:rsid w:val="0084552A"/>
    <w:rsid w:val="0084767C"/>
    <w:rsid w:val="0085181B"/>
    <w:rsid w:val="00851D68"/>
    <w:rsid w:val="008644D6"/>
    <w:rsid w:val="00871746"/>
    <w:rsid w:val="00873FDC"/>
    <w:rsid w:val="00887067"/>
    <w:rsid w:val="00894582"/>
    <w:rsid w:val="00894A61"/>
    <w:rsid w:val="0089756C"/>
    <w:rsid w:val="008A0BCC"/>
    <w:rsid w:val="008B112B"/>
    <w:rsid w:val="008B2307"/>
    <w:rsid w:val="008B461D"/>
    <w:rsid w:val="008B4D0D"/>
    <w:rsid w:val="008C1E24"/>
    <w:rsid w:val="008C5DBA"/>
    <w:rsid w:val="008E19AD"/>
    <w:rsid w:val="008F281D"/>
    <w:rsid w:val="008F57B8"/>
    <w:rsid w:val="008F67C7"/>
    <w:rsid w:val="00901E5B"/>
    <w:rsid w:val="00902A1B"/>
    <w:rsid w:val="00906183"/>
    <w:rsid w:val="00921860"/>
    <w:rsid w:val="0093474A"/>
    <w:rsid w:val="0095364E"/>
    <w:rsid w:val="00955B22"/>
    <w:rsid w:val="00962DA2"/>
    <w:rsid w:val="00963D6A"/>
    <w:rsid w:val="009647D5"/>
    <w:rsid w:val="0096778B"/>
    <w:rsid w:val="00975F3B"/>
    <w:rsid w:val="009A3E58"/>
    <w:rsid w:val="009B15DB"/>
    <w:rsid w:val="009B47CD"/>
    <w:rsid w:val="009C062A"/>
    <w:rsid w:val="009D1586"/>
    <w:rsid w:val="009D44CC"/>
    <w:rsid w:val="009E485A"/>
    <w:rsid w:val="009F1037"/>
    <w:rsid w:val="00A04ADF"/>
    <w:rsid w:val="00A06EF7"/>
    <w:rsid w:val="00A10C06"/>
    <w:rsid w:val="00A3328A"/>
    <w:rsid w:val="00A40896"/>
    <w:rsid w:val="00A4550F"/>
    <w:rsid w:val="00A61E46"/>
    <w:rsid w:val="00A63328"/>
    <w:rsid w:val="00A6532E"/>
    <w:rsid w:val="00A84EC0"/>
    <w:rsid w:val="00AA4AD4"/>
    <w:rsid w:val="00AB01B4"/>
    <w:rsid w:val="00AB2E6B"/>
    <w:rsid w:val="00AB7F64"/>
    <w:rsid w:val="00AC3827"/>
    <w:rsid w:val="00AD0D27"/>
    <w:rsid w:val="00AE28E8"/>
    <w:rsid w:val="00AE37E7"/>
    <w:rsid w:val="00AE6F47"/>
    <w:rsid w:val="00AF5085"/>
    <w:rsid w:val="00B0629B"/>
    <w:rsid w:val="00B13C9B"/>
    <w:rsid w:val="00B20B2F"/>
    <w:rsid w:val="00B26ED9"/>
    <w:rsid w:val="00B31254"/>
    <w:rsid w:val="00B36243"/>
    <w:rsid w:val="00B362FF"/>
    <w:rsid w:val="00B50626"/>
    <w:rsid w:val="00B57EB6"/>
    <w:rsid w:val="00B60402"/>
    <w:rsid w:val="00B63F36"/>
    <w:rsid w:val="00B74645"/>
    <w:rsid w:val="00B74755"/>
    <w:rsid w:val="00B76B20"/>
    <w:rsid w:val="00B77281"/>
    <w:rsid w:val="00B7756E"/>
    <w:rsid w:val="00B919CF"/>
    <w:rsid w:val="00BA133B"/>
    <w:rsid w:val="00BA2980"/>
    <w:rsid w:val="00BA4A2D"/>
    <w:rsid w:val="00BA4F8C"/>
    <w:rsid w:val="00BC18B1"/>
    <w:rsid w:val="00BD54E5"/>
    <w:rsid w:val="00BE242B"/>
    <w:rsid w:val="00BF5913"/>
    <w:rsid w:val="00BF73B6"/>
    <w:rsid w:val="00C01563"/>
    <w:rsid w:val="00C14876"/>
    <w:rsid w:val="00C15981"/>
    <w:rsid w:val="00C20B97"/>
    <w:rsid w:val="00C20F2E"/>
    <w:rsid w:val="00C21D3A"/>
    <w:rsid w:val="00C37454"/>
    <w:rsid w:val="00C413D8"/>
    <w:rsid w:val="00C53775"/>
    <w:rsid w:val="00C572E9"/>
    <w:rsid w:val="00C70AD9"/>
    <w:rsid w:val="00C7117B"/>
    <w:rsid w:val="00C839A3"/>
    <w:rsid w:val="00C908FC"/>
    <w:rsid w:val="00C96B7F"/>
    <w:rsid w:val="00C97725"/>
    <w:rsid w:val="00CB547A"/>
    <w:rsid w:val="00CD470C"/>
    <w:rsid w:val="00CD4BAE"/>
    <w:rsid w:val="00CD6F55"/>
    <w:rsid w:val="00CE7070"/>
    <w:rsid w:val="00CF1245"/>
    <w:rsid w:val="00CF4F4A"/>
    <w:rsid w:val="00D11ECC"/>
    <w:rsid w:val="00D1246A"/>
    <w:rsid w:val="00D1600B"/>
    <w:rsid w:val="00D263A9"/>
    <w:rsid w:val="00D33346"/>
    <w:rsid w:val="00D344BB"/>
    <w:rsid w:val="00D479E6"/>
    <w:rsid w:val="00D56411"/>
    <w:rsid w:val="00D57E13"/>
    <w:rsid w:val="00D70709"/>
    <w:rsid w:val="00D77AFA"/>
    <w:rsid w:val="00D95A93"/>
    <w:rsid w:val="00DA12A9"/>
    <w:rsid w:val="00DA7736"/>
    <w:rsid w:val="00DB2D45"/>
    <w:rsid w:val="00DB48F9"/>
    <w:rsid w:val="00DC00C1"/>
    <w:rsid w:val="00DC1D70"/>
    <w:rsid w:val="00DC529A"/>
    <w:rsid w:val="00DD01F2"/>
    <w:rsid w:val="00DE04D3"/>
    <w:rsid w:val="00DE226B"/>
    <w:rsid w:val="00DE4970"/>
    <w:rsid w:val="00DE6831"/>
    <w:rsid w:val="00E03D8B"/>
    <w:rsid w:val="00E04F88"/>
    <w:rsid w:val="00E12312"/>
    <w:rsid w:val="00E142C8"/>
    <w:rsid w:val="00E26F33"/>
    <w:rsid w:val="00E30518"/>
    <w:rsid w:val="00E42B94"/>
    <w:rsid w:val="00E5513D"/>
    <w:rsid w:val="00E71A7B"/>
    <w:rsid w:val="00E75918"/>
    <w:rsid w:val="00E75F9D"/>
    <w:rsid w:val="00E8646B"/>
    <w:rsid w:val="00E9529D"/>
    <w:rsid w:val="00EA2973"/>
    <w:rsid w:val="00EA4D3C"/>
    <w:rsid w:val="00EB18A2"/>
    <w:rsid w:val="00EB340A"/>
    <w:rsid w:val="00EB61EE"/>
    <w:rsid w:val="00EC0DEB"/>
    <w:rsid w:val="00EC2450"/>
    <w:rsid w:val="00EC4DD8"/>
    <w:rsid w:val="00ED36AA"/>
    <w:rsid w:val="00ED6304"/>
    <w:rsid w:val="00EE0330"/>
    <w:rsid w:val="00F04F9E"/>
    <w:rsid w:val="00F12DFA"/>
    <w:rsid w:val="00F201E9"/>
    <w:rsid w:val="00F21E80"/>
    <w:rsid w:val="00F229AF"/>
    <w:rsid w:val="00F24533"/>
    <w:rsid w:val="00F30A59"/>
    <w:rsid w:val="00F31BF0"/>
    <w:rsid w:val="00F460C2"/>
    <w:rsid w:val="00F47DA6"/>
    <w:rsid w:val="00F55D43"/>
    <w:rsid w:val="00F5746F"/>
    <w:rsid w:val="00F63DC1"/>
    <w:rsid w:val="00F648AB"/>
    <w:rsid w:val="00F7151E"/>
    <w:rsid w:val="00F9186F"/>
    <w:rsid w:val="00F95FC2"/>
    <w:rsid w:val="00FB33FA"/>
    <w:rsid w:val="00FB3E66"/>
    <w:rsid w:val="00FB6833"/>
    <w:rsid w:val="00FC5D55"/>
    <w:rsid w:val="00FD0C90"/>
    <w:rsid w:val="00FD1B12"/>
    <w:rsid w:val="00FD20C8"/>
    <w:rsid w:val="00FD45CA"/>
    <w:rsid w:val="00FE2053"/>
    <w:rsid w:val="00FF3D37"/>
    <w:rsid w:val="00FF56CB"/>
    <w:rsid w:val="2A4E2247"/>
    <w:rsid w:val="48A6B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E22F"/>
  <w15:chartTrackingRefBased/>
  <w15:docId w15:val="{10C7484C-30A0-5D4D-B1C0-5FA5577D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5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832D83"/>
    <w:pPr>
      <w:keepNext/>
      <w:keepLines/>
      <w:spacing w:before="240" w:line="360" w:lineRule="auto"/>
      <w:ind w:firstLine="720"/>
      <w:jc w:val="center"/>
      <w:outlineLvl w:val="0"/>
    </w:pPr>
    <w:rPr>
      <w:rFonts w:ascii="Times New Roman" w:eastAsiaTheme="majorEastAsia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D83"/>
    <w:rPr>
      <w:rFonts w:ascii="Times New Roman" w:eastAsiaTheme="majorEastAsia" w:hAnsi="Times New Roman" w:cs="Times New Roman"/>
      <w:b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384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57"/>
    <w:rPr>
      <w:rFonts w:ascii="Arial" w:eastAsia="Times New Roman" w:hAnsi="Arial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rsid w:val="00384157"/>
  </w:style>
  <w:style w:type="paragraph" w:styleId="ListParagraph">
    <w:name w:val="List Paragraph"/>
    <w:basedOn w:val="Normal"/>
    <w:uiPriority w:val="34"/>
    <w:qFormat/>
    <w:rsid w:val="00384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83"/>
    <w:rPr>
      <w:rFonts w:ascii="Arial" w:eastAsia="Times New Roman" w:hAnsi="Arial" w:cs="Times New Roman"/>
      <w:kern w:val="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hirota@samuelmerritt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muelmerritt.edu/sites/default/files/2023-06/Expedited%20Categories%20List_2023-05.pdf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4BF3D1E538D4A9120BB2CF58CE3B3" ma:contentTypeVersion="3" ma:contentTypeDescription="Create a new document." ma:contentTypeScope="" ma:versionID="06aec44e8e10ff7de72d28de5c1282bb">
  <xsd:schema xmlns:xsd="http://www.w3.org/2001/XMLSchema" xmlns:xs="http://www.w3.org/2001/XMLSchema" xmlns:p="http://schemas.microsoft.com/office/2006/metadata/properties" xmlns:ns2="78df8464-7162-45f0-ae7b-209187c437da" targetNamespace="http://schemas.microsoft.com/office/2006/metadata/properties" ma:root="true" ma:fieldsID="885b3a777e6945ef05d973e299b431b3" ns2:_="">
    <xsd:import namespace="78df8464-7162-45f0-ae7b-209187c43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8464-7162-45f0-ae7b-209187c43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6DC89-A631-405C-8FC3-14863C661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C9CB-1F5F-458F-828F-06F346E33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4E851-1B91-475E-8AF7-C4E1A1EE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f8464-7162-45f0-ae7b-209187c4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Davis</dc:creator>
  <cp:keywords/>
  <dc:description/>
  <cp:lastModifiedBy>Kay Davis</cp:lastModifiedBy>
  <cp:revision>7</cp:revision>
  <dcterms:created xsi:type="dcterms:W3CDTF">2024-01-14T19:04:00Z</dcterms:created>
  <dcterms:modified xsi:type="dcterms:W3CDTF">2024-01-14T22:01:00Z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72d85808,1610752a,665be8ad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SMU - Internal Data</vt:lpwstr>
  </property>
  <property fmtid="{D5CDD505-2E9C-101B-9397-08002B2CF9AE}" pid="5" name="MSIP_Label_2e3f9de4-6963-4a1d-973a-f04fd9ba7d6b_Enabled">
    <vt:lpwstr>true</vt:lpwstr>
  </property>
  <property fmtid="{D5CDD505-2E9C-101B-9397-08002B2CF9AE}" pid="6" name="MSIP_Label_2e3f9de4-6963-4a1d-973a-f04fd9ba7d6b_SetDate">
    <vt:lpwstr>2023-06-02T18:04:05Z</vt:lpwstr>
  </property>
  <property fmtid="{D5CDD505-2E9C-101B-9397-08002B2CF9AE}" pid="7" name="MSIP_Label_2e3f9de4-6963-4a1d-973a-f04fd9ba7d6b_Method">
    <vt:lpwstr>Standard</vt:lpwstr>
  </property>
  <property fmtid="{D5CDD505-2E9C-101B-9397-08002B2CF9AE}" pid="8" name="MSIP_Label_2e3f9de4-6963-4a1d-973a-f04fd9ba7d6b_Name">
    <vt:lpwstr>SMU - Internal Data</vt:lpwstr>
  </property>
  <property fmtid="{D5CDD505-2E9C-101B-9397-08002B2CF9AE}" pid="9" name="MSIP_Label_2e3f9de4-6963-4a1d-973a-f04fd9ba7d6b_SiteId">
    <vt:lpwstr>284028c3-fc2c-4fb4-8aaf-3c3174d2edbc</vt:lpwstr>
  </property>
  <property fmtid="{D5CDD505-2E9C-101B-9397-08002B2CF9AE}" pid="10" name="MSIP_Label_2e3f9de4-6963-4a1d-973a-f04fd9ba7d6b_ActionId">
    <vt:lpwstr>5aea43a5-74c6-4a59-84c4-65a82c9f0e7f</vt:lpwstr>
  </property>
  <property fmtid="{D5CDD505-2E9C-101B-9397-08002B2CF9AE}" pid="11" name="MSIP_Label_2e3f9de4-6963-4a1d-973a-f04fd9ba7d6b_ContentBits">
    <vt:lpwstr>2</vt:lpwstr>
  </property>
  <property fmtid="{D5CDD505-2E9C-101B-9397-08002B2CF9AE}" pid="12" name="ContentTypeId">
    <vt:lpwstr>0x0101006FF4BF3D1E538D4A9120BB2CF58CE3B3</vt:lpwstr>
  </property>
</Properties>
</file>